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6A0B93C1"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ZMLUVA</w:t>
      </w:r>
      <w:r w:rsidR="003E67B4" w:rsidRPr="00B660C9">
        <w:rPr>
          <w:rFonts w:ascii="Garamond" w:hAnsi="Garamond"/>
          <w:b/>
          <w:sz w:val="22"/>
          <w:szCs w:val="22"/>
        </w:rPr>
        <w:t xml:space="preserve"> </w:t>
      </w:r>
      <w:r w:rsidRPr="00B660C9">
        <w:rPr>
          <w:rFonts w:ascii="Garamond" w:hAnsi="Garamond"/>
          <w:b/>
          <w:sz w:val="22"/>
          <w:szCs w:val="22"/>
        </w:rPr>
        <w:t>O</w:t>
      </w:r>
      <w:r w:rsidR="003E67B4" w:rsidRPr="00B660C9">
        <w:rPr>
          <w:rFonts w:ascii="Garamond" w:hAnsi="Garamond"/>
          <w:b/>
          <w:sz w:val="22"/>
          <w:szCs w:val="22"/>
        </w:rPr>
        <w:t xml:space="preserve"> </w:t>
      </w:r>
      <w:r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672A6ABB" w14:textId="5FC64C7B"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20</w:t>
      </w:r>
      <w:r w:rsidR="00BC1AE2" w:rsidRPr="00B660C9">
        <w:rPr>
          <w:rFonts w:ascii="Garamond" w:hAnsi="Garamond"/>
          <w:sz w:val="22"/>
          <w:szCs w:val="22"/>
        </w:rPr>
        <w:t>2</w:t>
      </w:r>
      <w:r w:rsidR="0092170B">
        <w:rPr>
          <w:rFonts w:ascii="Garamond" w:hAnsi="Garamond"/>
          <w:sz w:val="22"/>
          <w:szCs w:val="22"/>
        </w:rPr>
        <w:t>5</w:t>
      </w:r>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2F7132F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65EB0823"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0092170B">
        <w:rPr>
          <w:rFonts w:ascii="Garamond" w:hAnsi="Garamond"/>
          <w:sz w:val="22"/>
          <w:szCs w:val="22"/>
        </w:rPr>
        <w:t>Mestského</w:t>
      </w:r>
      <w:r w:rsidR="0092170B"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92170B">
        <w:rPr>
          <w:rFonts w:ascii="Garamond" w:hAnsi="Garamond"/>
          <w:sz w:val="22"/>
          <w:szCs w:val="22"/>
        </w:rPr>
        <w:t>II</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r w:rsidRPr="00B660C9">
        <w:rPr>
          <w:rFonts w:ascii="Garamond" w:hAnsi="Garamond"/>
          <w:sz w:val="22"/>
          <w:szCs w:val="22"/>
        </w:rPr>
        <w:t>a.s.,</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r w:rsidR="00BF6B66" w:rsidRPr="00B660C9">
        <w:rPr>
          <w:rFonts w:ascii="Garamond" w:hAnsi="Garamond"/>
          <w:sz w:val="22"/>
          <w:szCs w:val="22"/>
          <w:lang w:eastAsia="cs-CZ"/>
        </w:rPr>
        <w:t>[</w:t>
      </w:r>
      <w:r w:rsidR="00BF6B66" w:rsidRPr="00B660C9">
        <w:rPr>
          <w:rFonts w:ascii="Garamond" w:hAnsi="Garamond"/>
          <w:sz w:val="22"/>
          <w:szCs w:val="22"/>
          <w:highlight w:val="yellow"/>
          <w:lang w:eastAsia="cs-CZ"/>
        </w:rPr>
        <w:t>doplniť</w:t>
      </w:r>
      <w:r w:rsidR="00BF6B66" w:rsidRPr="00B660C9">
        <w:rPr>
          <w:rFonts w:ascii="Garamond" w:hAnsi="Garamond"/>
          <w:sz w:val="22"/>
          <w:szCs w:val="22"/>
          <w:lang w:eastAsia="cs-CZ"/>
        </w:rPr>
        <w:t>]</w:t>
      </w:r>
      <w:r w:rsidR="003E67B4" w:rsidRPr="00B660C9">
        <w:rPr>
          <w:rFonts w:ascii="Garamond" w:hAnsi="Garamond"/>
          <w:sz w:val="22"/>
          <w:szCs w:val="22"/>
        </w:rPr>
        <w:t xml:space="preserve"> </w:t>
      </w:r>
      <w:r w:rsidR="00296600" w:rsidRPr="00B660C9">
        <w:rPr>
          <w:rFonts w:ascii="Garamond" w:hAnsi="Garamond"/>
          <w:sz w:val="22"/>
          <w:szCs w:val="22"/>
        </w:rPr>
        <w:t>a</w:t>
      </w:r>
      <w:r w:rsidR="003E67B4" w:rsidRPr="00B660C9">
        <w:rPr>
          <w:rFonts w:ascii="Garamond" w:hAnsi="Garamond"/>
          <w:sz w:val="22"/>
          <w:szCs w:val="22"/>
        </w:rPr>
        <w:t xml:space="preserve"> </w:t>
      </w:r>
      <w:r w:rsidR="00BF6B66" w:rsidRPr="00B660C9">
        <w:rPr>
          <w:rFonts w:ascii="Garamond" w:hAnsi="Garamond"/>
          <w:sz w:val="22"/>
          <w:szCs w:val="22"/>
          <w:lang w:eastAsia="cs-CZ"/>
        </w:rPr>
        <w:t>[</w:t>
      </w:r>
      <w:r w:rsidR="00BF6B66" w:rsidRPr="00B660C9">
        <w:rPr>
          <w:rFonts w:ascii="Garamond" w:hAnsi="Garamond"/>
          <w:sz w:val="22"/>
          <w:szCs w:val="22"/>
          <w:highlight w:val="yellow"/>
          <w:lang w:eastAsia="cs-CZ"/>
        </w:rPr>
        <w:t>doplniť</w:t>
      </w:r>
      <w:r w:rsidR="00BF6B66" w:rsidRPr="00B660C9">
        <w:rPr>
          <w:rFonts w:ascii="Garamond" w:hAnsi="Garamond"/>
          <w:sz w:val="22"/>
          <w:szCs w:val="22"/>
          <w:lang w:eastAsia="cs-CZ"/>
        </w:rPr>
        <w:t>]</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r w:rsidR="00BC1AE2" w:rsidRPr="00B660C9">
        <w:rPr>
          <w:rFonts w:ascii="Garamond" w:hAnsi="Garamond"/>
          <w:sz w:val="22"/>
          <w:szCs w:val="22"/>
        </w:rPr>
        <w:t xml:space="preserve">Ing. </w:t>
      </w:r>
      <w:r w:rsidR="00B92E86" w:rsidRPr="00B660C9">
        <w:rPr>
          <w:rFonts w:ascii="Garamond" w:hAnsi="Garamond"/>
          <w:sz w:val="22"/>
          <w:szCs w:val="22"/>
        </w:rPr>
        <w:t>Katarína Behúňová</w:t>
      </w:r>
      <w:r w:rsidR="00BC1AE2" w:rsidRPr="00B660C9">
        <w:rPr>
          <w:rFonts w:ascii="Garamond" w:hAnsi="Garamond"/>
          <w:sz w:val="22"/>
          <w:szCs w:val="22"/>
        </w:rPr>
        <w:t xml:space="preserve">, telefón: +421 </w:t>
      </w:r>
      <w:r w:rsidR="00B92E86" w:rsidRPr="00B660C9">
        <w:rPr>
          <w:rFonts w:ascii="Garamond" w:hAnsi="Garamond"/>
          <w:color w:val="000000" w:themeColor="text1"/>
          <w:sz w:val="22"/>
          <w:szCs w:val="22"/>
        </w:rPr>
        <w:t>(0)2 5950 1462</w:t>
      </w:r>
      <w:r w:rsidR="00BC1AE2" w:rsidRPr="00B660C9">
        <w:rPr>
          <w:rFonts w:ascii="Garamond" w:hAnsi="Garamond"/>
          <w:sz w:val="22"/>
          <w:szCs w:val="22"/>
        </w:rPr>
        <w:t xml:space="preserve">, e-mail: </w:t>
      </w:r>
      <w:r w:rsidR="00B92E86" w:rsidRPr="00B660C9">
        <w:rPr>
          <w:rStyle w:val="Hypertextovprepojenie"/>
          <w:rFonts w:ascii="Garamond" w:hAnsi="Garamond"/>
          <w:sz w:val="22"/>
          <w:szCs w:val="22"/>
        </w:rPr>
        <w:t>behunova.katarina</w:t>
      </w:r>
      <w:r w:rsidR="00BC1AE2" w:rsidRPr="00B660C9">
        <w:rPr>
          <w:rStyle w:val="Hypertextovprepojenie"/>
          <w:rFonts w:ascii="Garamond" w:hAnsi="Garamond"/>
          <w:sz w:val="22"/>
          <w:szCs w:val="22"/>
        </w:rPr>
        <w:t>@dpb.sk</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00FA64DF" w:rsidRPr="00B660C9">
        <w:rPr>
          <w:rFonts w:ascii="Garamond" w:hAnsi="Garamond"/>
          <w:color w:val="000000" w:themeColor="text1"/>
          <w:sz w:val="22"/>
          <w:szCs w:val="22"/>
          <w:lang w:eastAsia="cs-CZ"/>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4D15D1DC"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00B36A49" w:rsidRPr="00B660C9">
        <w:rPr>
          <w:rFonts w:ascii="Garamond" w:hAnsi="Garamond"/>
          <w:sz w:val="22"/>
          <w:szCs w:val="22"/>
          <w:lang w:eastAsia="cs-CZ"/>
        </w:rPr>
        <w:t>[</w:t>
      </w:r>
      <w:r w:rsidR="00B36A49" w:rsidRPr="00B660C9">
        <w:rPr>
          <w:rFonts w:ascii="Garamond" w:hAnsi="Garamond"/>
          <w:sz w:val="22"/>
          <w:szCs w:val="22"/>
          <w:highlight w:val="yellow"/>
          <w:lang w:eastAsia="cs-CZ"/>
        </w:rPr>
        <w:t>doplniť</w:t>
      </w:r>
      <w:r w:rsidR="00B36A49"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5A9D069A"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nasl.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vo Vestníku verejného obstarávania vedeného Úradom pre verejné obstarávanie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pod zn.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a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na Úrade pre vydávanie publikácií Európskej únie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1A95BB2C"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r w:rsidR="00B660C9" w:rsidRPr="00B660C9">
        <w:rPr>
          <w:rFonts w:ascii="Garamond" w:hAnsi="Garamond"/>
          <w:color w:val="000000" w:themeColor="text1"/>
          <w:sz w:val="22"/>
          <w:szCs w:val="22"/>
        </w:rPr>
        <w:t>„</w:t>
      </w:r>
      <w:r w:rsidR="00BF6B66" w:rsidRPr="001646FA">
        <w:rPr>
          <w:rFonts w:ascii="Garamond" w:hAnsi="Garamond"/>
          <w:b/>
          <w:bCs/>
          <w:color w:val="000000" w:themeColor="text1"/>
          <w:sz w:val="22"/>
          <w:szCs w:val="22"/>
        </w:rPr>
        <w:t>Obnova štyroch montážnych kanálov v objekte DÚA - Hala Opráv Autobusov č. 5, areál DPB, a.s. Jurajov dvor_03_2025</w:t>
      </w:r>
      <w:r w:rsidR="00B660C9" w:rsidRPr="00B660C9">
        <w:rPr>
          <w:rFonts w:ascii="Garamond" w:hAnsi="Garamond"/>
          <w:color w:val="000000" w:themeColor="text1"/>
          <w:sz w:val="22"/>
          <w:szCs w:val="22"/>
        </w:rPr>
        <w:t>“  a splnil požiadavky na predmet zákazky a podmienky účasti stanovené v súťažných podkladoch a ich prílohách</w:t>
      </w:r>
      <w:r w:rsidR="00B660C9" w:rsidRPr="00B660C9">
        <w:rPr>
          <w:rFonts w:ascii="Garamond" w:hAnsi="Garamond"/>
          <w:sz w:val="22"/>
          <w:szCs w:val="22"/>
        </w:rPr>
        <w:t xml:space="preserve">, bližšie špecifikovaných vo Výzve na predkladanie ponúk zverejnenej dňa </w:t>
      </w:r>
      <w:r w:rsidR="00B660C9" w:rsidRPr="00B660C9">
        <w:rPr>
          <w:rFonts w:ascii="Garamond" w:hAnsi="Garamond"/>
          <w:sz w:val="22"/>
          <w:szCs w:val="22"/>
          <w:highlight w:val="yellow"/>
          <w:lang w:eastAsia="cs-CZ"/>
        </w:rPr>
        <w:t>[doplniť</w:t>
      </w:r>
      <w:r w:rsidR="00B660C9"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30115D58" w14:textId="1AC1DD32" w:rsidR="002B45E7" w:rsidRPr="00B660C9" w:rsidRDefault="002A13F4"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0" w:name="_Hlk82511627"/>
      <w:r w:rsidRPr="00B660C9">
        <w:rPr>
          <w:rFonts w:ascii="Garamond" w:hAnsi="Garamond"/>
          <w:color w:val="000000" w:themeColor="text1"/>
          <w:sz w:val="22"/>
          <w:szCs w:val="22"/>
        </w:rPr>
        <w:t xml:space="preserve"> </w:t>
      </w:r>
      <w:bookmarkEnd w:id="0"/>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Špecifikácia Diela a výkaz výmer, pričom Príloha 1 Zmluvy obsahuje aj prípadnú dokumentáciu k Dielu</w:t>
      </w:r>
      <w:r w:rsidR="002B45E7" w:rsidRPr="00B660C9">
        <w:rPr>
          <w:rFonts w:ascii="Garamond" w:hAnsi="Garamond" w:cs="Arial"/>
          <w:sz w:val="22"/>
          <w:szCs w:val="22"/>
          <w:lang w:eastAsia="sk-SK"/>
        </w:rPr>
        <w:t>;</w:t>
      </w:r>
    </w:p>
    <w:p w14:paraId="01B66251" w14:textId="538C7E33" w:rsidR="002A13F4" w:rsidRPr="00B660C9" w:rsidRDefault="002A13F4" w:rsidP="00B660C9">
      <w:pPr>
        <w:widowControl w:val="0"/>
        <w:ind w:left="1418"/>
        <w:contextualSpacing/>
        <w:jc w:val="both"/>
        <w:rPr>
          <w:rFonts w:ascii="Garamond" w:hAnsi="Garamond"/>
          <w:b/>
          <w:sz w:val="22"/>
          <w:szCs w:val="22"/>
          <w:lang w:eastAsia="cs-CZ"/>
        </w:rPr>
      </w:pPr>
    </w:p>
    <w:p w14:paraId="3390C144" w14:textId="305E7950"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77777777" w:rsidR="00382ECA" w:rsidRPr="00B660C9" w:rsidRDefault="00382ECA" w:rsidP="00B660C9">
      <w:pPr>
        <w:widowControl w:val="0"/>
        <w:contextualSpacing/>
        <w:jc w:val="both"/>
        <w:rPr>
          <w:rFonts w:ascii="Garamond" w:hAnsi="Garamond"/>
          <w:b/>
          <w:sz w:val="22"/>
          <w:szCs w:val="22"/>
          <w:lang w:eastAsia="cs-CZ"/>
        </w:rPr>
      </w:pPr>
    </w:p>
    <w:p w14:paraId="3A9A0C76" w14:textId="573F246D"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2234FAAE" w14:textId="77777777" w:rsidR="00A4118D" w:rsidRPr="00B660C9" w:rsidRDefault="00A4118D" w:rsidP="00A4118D">
      <w:pPr>
        <w:widowControl w:val="0"/>
        <w:contextualSpacing/>
        <w:jc w:val="both"/>
        <w:rPr>
          <w:rFonts w:ascii="Garamond" w:hAnsi="Garamond"/>
          <w:b/>
          <w:sz w:val="22"/>
          <w:szCs w:val="22"/>
          <w:lang w:eastAsia="cs-CZ"/>
        </w:rPr>
      </w:pPr>
    </w:p>
    <w:p w14:paraId="5E25DB26" w14:textId="6E4E9C76"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4BE53C0C" w14:textId="77777777" w:rsidR="00A4118D" w:rsidRPr="00B660C9" w:rsidRDefault="00A4118D" w:rsidP="00A4118D">
      <w:pPr>
        <w:widowControl w:val="0"/>
        <w:contextualSpacing/>
        <w:jc w:val="both"/>
        <w:rPr>
          <w:rFonts w:ascii="Garamond" w:hAnsi="Garamond"/>
          <w:b/>
          <w:sz w:val="22"/>
          <w:szCs w:val="22"/>
          <w:lang w:eastAsia="cs-CZ"/>
        </w:rPr>
      </w:pPr>
    </w:p>
    <w:p w14:paraId="0E950F4B" w14:textId="427DCA57"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r w:rsidRPr="00B660C9">
        <w:rPr>
          <w:rFonts w:ascii="Garamond" w:hAnsi="Garamond"/>
          <w:sz w:val="22"/>
          <w:szCs w:val="22"/>
          <w:lang w:eastAsia="cs-CZ"/>
        </w:rPr>
        <w:t>novácií;</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39EF0A0B" w:rsidR="005752DA" w:rsidRPr="00B660C9"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vykonané na základe </w:t>
      </w:r>
      <w:r w:rsidR="00BE34B0" w:rsidRPr="00B660C9">
        <w:rPr>
          <w:rFonts w:ascii="Garamond" w:hAnsi="Garamond"/>
          <w:sz w:val="22"/>
          <w:szCs w:val="22"/>
        </w:rPr>
        <w:t xml:space="preserve">1 (jednej) </w:t>
      </w:r>
      <w:r w:rsidRPr="00B660C9">
        <w:rPr>
          <w:rFonts w:ascii="Garamond" w:hAnsi="Garamond"/>
          <w:sz w:val="22"/>
          <w:szCs w:val="22"/>
        </w:rPr>
        <w:t xml:space="preserve">písomnej objednávky.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2410A7DE" w14:textId="2E04B290" w:rsidR="006F1659" w:rsidRPr="00B660C9" w:rsidRDefault="006F1659"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3E2E1C95" w:rsidR="00322938" w:rsidRPr="00B660C9" w:rsidRDefault="00424C79" w:rsidP="00B660C9">
      <w:pPr>
        <w:pStyle w:val="Odsekzoznamu"/>
        <w:widowControl w:val="0"/>
        <w:numPr>
          <w:ilvl w:val="1"/>
          <w:numId w:val="4"/>
        </w:numPr>
        <w:jc w:val="both"/>
        <w:rPr>
          <w:rFonts w:ascii="Garamond" w:hAnsi="Garamond"/>
          <w:sz w:val="22"/>
          <w:szCs w:val="22"/>
        </w:rPr>
      </w:pPr>
      <w:bookmarkStart w:id="1"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
      <w:r w:rsidR="00E51A96" w:rsidRPr="00B660C9">
        <w:rPr>
          <w:rFonts w:ascii="Garamond" w:hAnsi="Garamond"/>
          <w:b/>
          <w:bCs/>
          <w:sz w:val="22"/>
          <w:szCs w:val="22"/>
        </w:rPr>
        <w:t xml:space="preserve">do </w:t>
      </w:r>
      <w:r w:rsidR="00BF6B66">
        <w:rPr>
          <w:rFonts w:ascii="Garamond" w:hAnsi="Garamond"/>
          <w:b/>
          <w:bCs/>
          <w:color w:val="000000" w:themeColor="text1"/>
          <w:sz w:val="22"/>
          <w:szCs w:val="22"/>
        </w:rPr>
        <w:t>90</w:t>
      </w:r>
      <w:r w:rsidR="00BF6B66" w:rsidRPr="00B660C9">
        <w:rPr>
          <w:rFonts w:ascii="Garamond" w:hAnsi="Garamond"/>
          <w:color w:val="000000" w:themeColor="text1"/>
          <w:sz w:val="22"/>
          <w:szCs w:val="22"/>
        </w:rPr>
        <w:t xml:space="preserve"> </w:t>
      </w:r>
      <w:r w:rsidR="00BF6B66" w:rsidRPr="00B660C9">
        <w:rPr>
          <w:rFonts w:ascii="Garamond" w:hAnsi="Garamond"/>
          <w:b/>
          <w:bCs/>
          <w:sz w:val="22"/>
          <w:szCs w:val="22"/>
          <w:lang w:eastAsia="cs-CZ"/>
        </w:rPr>
        <w:t>dní</w:t>
      </w:r>
      <w:r w:rsidR="00BF6B66" w:rsidRPr="00B660C9">
        <w:rPr>
          <w:rFonts w:ascii="Garamond" w:hAnsi="Garamond"/>
          <w:bCs/>
          <w:sz w:val="22"/>
          <w:szCs w:val="22"/>
        </w:rPr>
        <w:t xml:space="preserve"> </w:t>
      </w:r>
      <w:r w:rsidR="00E51A96" w:rsidRPr="00B660C9">
        <w:rPr>
          <w:rFonts w:ascii="Garamond" w:hAnsi="Garamond"/>
          <w:bCs/>
          <w:sz w:val="22"/>
          <w:szCs w:val="22"/>
        </w:rPr>
        <w:t xml:space="preserve">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ak sa Zmluvné strany nedohodnú inak.</w:t>
      </w:r>
    </w:p>
    <w:p w14:paraId="1CEE58F9" w14:textId="77777777" w:rsidR="00382ECA" w:rsidRPr="00B660C9" w:rsidRDefault="00382ECA" w:rsidP="00B660C9">
      <w:pPr>
        <w:pStyle w:val="Odsekzoznamu"/>
        <w:widowControl w:val="0"/>
        <w:jc w:val="both"/>
        <w:rPr>
          <w:rFonts w:ascii="Garamond" w:hAnsi="Garamond"/>
          <w:sz w:val="22"/>
          <w:szCs w:val="22"/>
        </w:rPr>
      </w:pPr>
    </w:p>
    <w:p w14:paraId="0104EAC9" w14:textId="00CE33AB" w:rsidR="00E51A96" w:rsidRPr="00BF6B66" w:rsidRDefault="00BF6B6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t xml:space="preserve">Predpokladaný termín </w:t>
      </w:r>
      <w:r w:rsidRPr="00BF6B66">
        <w:rPr>
          <w:rFonts w:ascii="Garamond" w:hAnsi="Garamond"/>
          <w:bCs/>
          <w:sz w:val="22"/>
          <w:szCs w:val="22"/>
        </w:rPr>
        <w:t xml:space="preserve">odovzdania staveniska je do </w:t>
      </w:r>
      <w:r w:rsidRPr="00BF6B66">
        <w:rPr>
          <w:rFonts w:ascii="Garamond" w:hAnsi="Garamond"/>
          <w:color w:val="000000" w:themeColor="text1"/>
          <w:sz w:val="22"/>
          <w:szCs w:val="22"/>
        </w:rPr>
        <w:t xml:space="preserve">5 </w:t>
      </w:r>
      <w:r w:rsidRPr="00BF6B66">
        <w:rPr>
          <w:rFonts w:ascii="Garamond" w:hAnsi="Garamond"/>
          <w:bCs/>
          <w:sz w:val="22"/>
          <w:szCs w:val="22"/>
        </w:rPr>
        <w:t xml:space="preserve">Pracovných dní odo dňa doručenia objednávky Zhotoviteľovi, pričom presný dátum odovzdania staveniska Objednávateľ oznámi Zhotoviteľovi písomne najneskôr </w:t>
      </w:r>
      <w:r w:rsidRPr="00BF6B66">
        <w:rPr>
          <w:rFonts w:ascii="Garamond" w:hAnsi="Garamond"/>
          <w:color w:val="000000" w:themeColor="text1"/>
          <w:sz w:val="22"/>
          <w:szCs w:val="22"/>
        </w:rPr>
        <w:t xml:space="preserve">2 </w:t>
      </w:r>
      <w:r w:rsidRPr="00BF6B66">
        <w:rPr>
          <w:rFonts w:ascii="Garamond" w:hAnsi="Garamond"/>
          <w:bCs/>
          <w:sz w:val="22"/>
          <w:szCs w:val="22"/>
        </w:rPr>
        <w:t>Pracovné dni vopred</w:t>
      </w:r>
      <w:r w:rsidR="00E51A96" w:rsidRPr="00BF6B66">
        <w:rPr>
          <w:rFonts w:ascii="Garamond" w:hAnsi="Garamond"/>
          <w:bCs/>
          <w:sz w:val="22"/>
          <w:szCs w:val="22"/>
        </w:rPr>
        <w:t>.</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73A2C29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w:t>
      </w:r>
      <w:r w:rsidR="0090391D">
        <w:rPr>
          <w:rFonts w:ascii="Garamond" w:hAnsi="Garamond"/>
          <w:sz w:val="22"/>
          <w:szCs w:val="22"/>
        </w:rPr>
        <w:t xml:space="preserve">v zmysle ustanovení príslušného zákona </w:t>
      </w:r>
      <w:r w:rsidR="00B532F3" w:rsidRPr="00B660C9">
        <w:rPr>
          <w:rFonts w:ascii="Garamond" w:hAnsi="Garamond"/>
          <w:sz w:val="22"/>
          <w:szCs w:val="22"/>
        </w:rPr>
        <w:t xml:space="preserve">v rozsahu určenom </w:t>
      </w:r>
      <w:r w:rsidR="0090391D">
        <w:rPr>
          <w:rFonts w:ascii="Garamond" w:hAnsi="Garamond"/>
          <w:sz w:val="22"/>
          <w:szCs w:val="22"/>
        </w:rPr>
        <w:t>prí</w:t>
      </w:r>
      <w:r w:rsidR="00E930F1">
        <w:rPr>
          <w:rFonts w:ascii="Garamond" w:hAnsi="Garamond"/>
          <w:sz w:val="22"/>
          <w:szCs w:val="22"/>
        </w:rPr>
        <w:t>s</w:t>
      </w:r>
      <w:r w:rsidR="0090391D">
        <w:rPr>
          <w:rFonts w:ascii="Garamond" w:hAnsi="Garamond"/>
          <w:sz w:val="22"/>
          <w:szCs w:val="22"/>
        </w:rPr>
        <w:t>lušným</w:t>
      </w:r>
      <w:r w:rsidR="00CA70A3">
        <w:rPr>
          <w:rFonts w:ascii="Garamond" w:hAnsi="Garamond"/>
          <w:sz w:val="22"/>
          <w:szCs w:val="22"/>
        </w:rPr>
        <w:t xml:space="preserve"> </w:t>
      </w:r>
      <w:r w:rsidR="00B532F3" w:rsidRPr="00B660C9">
        <w:rPr>
          <w:rFonts w:ascii="Garamond" w:hAnsi="Garamond"/>
          <w:sz w:val="22"/>
          <w:szCs w:val="22"/>
        </w:rPr>
        <w:t>zákonom</w:t>
      </w:r>
      <w:r w:rsidR="001334B1" w:rsidRPr="00B660C9">
        <w:rPr>
          <w:rFonts w:ascii="Garamond" w:hAnsi="Garamond"/>
          <w:sz w:val="22"/>
          <w:szCs w:val="22"/>
        </w:rPr>
        <w:t xml:space="preserve">, </w:t>
      </w:r>
      <w:r w:rsidR="0090391D">
        <w:rPr>
          <w:rFonts w:ascii="Garamond" w:hAnsi="Garamond"/>
          <w:sz w:val="22"/>
          <w:szCs w:val="22"/>
        </w:rPr>
        <w:t xml:space="preserve">príslušnými </w:t>
      </w:r>
      <w:r w:rsidR="001334B1" w:rsidRPr="00B660C9">
        <w:rPr>
          <w:rFonts w:ascii="Garamond" w:hAnsi="Garamond"/>
          <w:sz w:val="22"/>
          <w:szCs w:val="22"/>
        </w:rPr>
        <w:t>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lastRenderedPageBreak/>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008A8BA0" w14:textId="77777777" w:rsidR="00BF6B66" w:rsidRPr="00B660C9" w:rsidRDefault="00BF6B66" w:rsidP="00BF6B66">
      <w:pPr>
        <w:pStyle w:val="Odsekzoznamu"/>
        <w:widowControl w:val="0"/>
        <w:jc w:val="both"/>
        <w:rPr>
          <w:rFonts w:ascii="Garamond" w:hAnsi="Garamond"/>
          <w:sz w:val="22"/>
          <w:szCs w:val="22"/>
        </w:rPr>
      </w:pPr>
      <w:r w:rsidRPr="00B660C9">
        <w:rPr>
          <w:rFonts w:ascii="Garamond" w:hAnsi="Garamond"/>
          <w:sz w:val="22"/>
          <w:szCs w:val="22"/>
        </w:rPr>
        <w:t>Objednávateľ poveruje funkciou</w:t>
      </w:r>
      <w:r w:rsidRPr="00944D59">
        <w:rPr>
          <w:rFonts w:ascii="Garamond" w:hAnsi="Garamond"/>
          <w:color w:val="FF0000"/>
          <w:sz w:val="22"/>
          <w:szCs w:val="22"/>
        </w:rPr>
        <w:t xml:space="preserve"> </w:t>
      </w:r>
      <w:r w:rsidRPr="00255A75">
        <w:rPr>
          <w:rFonts w:ascii="Garamond" w:hAnsi="Garamond"/>
          <w:color w:val="000000" w:themeColor="text1"/>
          <w:sz w:val="22"/>
          <w:szCs w:val="22"/>
        </w:rPr>
        <w:t>technického</w:t>
      </w:r>
      <w:r w:rsidRPr="00944D59">
        <w:rPr>
          <w:rFonts w:ascii="Garamond" w:hAnsi="Garamond"/>
          <w:color w:val="FF0000"/>
          <w:sz w:val="22"/>
          <w:szCs w:val="22"/>
        </w:rPr>
        <w:t xml:space="preserve">  </w:t>
      </w:r>
      <w:r w:rsidRPr="00B660C9">
        <w:rPr>
          <w:rFonts w:ascii="Garamond" w:hAnsi="Garamond"/>
          <w:sz w:val="22"/>
          <w:szCs w:val="22"/>
        </w:rPr>
        <w:t>dozoru osobu:</w:t>
      </w:r>
      <w:r>
        <w:rPr>
          <w:rFonts w:ascii="Garamond" w:hAnsi="Garamond"/>
          <w:sz w:val="22"/>
          <w:szCs w:val="22"/>
        </w:rPr>
        <w:t xml:space="preserve"> </w:t>
      </w:r>
      <w:r w:rsidRPr="001825B5">
        <w:rPr>
          <w:rFonts w:ascii="Garamond" w:hAnsi="Garamond"/>
          <w:sz w:val="22"/>
          <w:szCs w:val="22"/>
        </w:rPr>
        <w:t>Peter Lovecký</w:t>
      </w:r>
    </w:p>
    <w:p w14:paraId="5E1B36B7" w14:textId="77777777" w:rsidR="00BF6B66" w:rsidRPr="00B660C9" w:rsidRDefault="00BF6B66" w:rsidP="00BF6B66">
      <w:pPr>
        <w:pStyle w:val="Odsekzoznamu"/>
        <w:widowControl w:val="0"/>
        <w:jc w:val="both"/>
        <w:rPr>
          <w:rFonts w:ascii="Garamond" w:hAnsi="Garamond"/>
          <w:sz w:val="22"/>
          <w:szCs w:val="22"/>
        </w:rPr>
      </w:pPr>
      <w:r w:rsidRPr="00B660C9">
        <w:rPr>
          <w:rFonts w:ascii="Garamond" w:hAnsi="Garamond"/>
          <w:sz w:val="22"/>
          <w:szCs w:val="22"/>
        </w:rPr>
        <w:t>Mobil:</w:t>
      </w:r>
      <w:r>
        <w:rPr>
          <w:rFonts w:ascii="Garamond" w:hAnsi="Garamond"/>
          <w:sz w:val="22"/>
          <w:szCs w:val="22"/>
        </w:rPr>
        <w:t xml:space="preserve"> </w:t>
      </w:r>
      <w:r w:rsidRPr="001825B5">
        <w:rPr>
          <w:rFonts w:ascii="Garamond" w:hAnsi="Garamond"/>
          <w:sz w:val="22"/>
          <w:szCs w:val="22"/>
          <w:lang w:val="en-US"/>
        </w:rPr>
        <w:t>+421 911 105 374</w:t>
      </w:r>
    </w:p>
    <w:p w14:paraId="550EF029" w14:textId="77777777" w:rsidR="00BF6B66" w:rsidRDefault="00BF6B66" w:rsidP="00BF6B66">
      <w:pPr>
        <w:pStyle w:val="Odsekzoznamu"/>
        <w:widowControl w:val="0"/>
        <w:jc w:val="both"/>
        <w:rPr>
          <w:rFonts w:ascii="Garamond" w:hAnsi="Garamond"/>
          <w:sz w:val="22"/>
          <w:szCs w:val="22"/>
        </w:rPr>
      </w:pPr>
      <w:r>
        <w:rPr>
          <w:rFonts w:ascii="Garamond" w:hAnsi="Garamond"/>
          <w:sz w:val="22"/>
          <w:szCs w:val="22"/>
        </w:rPr>
        <w:t>E</w:t>
      </w:r>
      <w:r w:rsidRPr="00B660C9">
        <w:rPr>
          <w:rFonts w:ascii="Garamond" w:hAnsi="Garamond"/>
          <w:sz w:val="22"/>
          <w:szCs w:val="22"/>
        </w:rPr>
        <w:t>-mail:</w:t>
      </w:r>
      <w:r>
        <w:rPr>
          <w:rFonts w:ascii="Garamond" w:hAnsi="Garamond"/>
          <w:sz w:val="22"/>
          <w:szCs w:val="22"/>
        </w:rPr>
        <w:t xml:space="preserve"> </w:t>
      </w:r>
      <w:hyperlink r:id="rId9" w:history="1">
        <w:r w:rsidRPr="001825B5">
          <w:rPr>
            <w:rStyle w:val="Hypertextovprepojenie"/>
            <w:rFonts w:ascii="Garamond" w:hAnsi="Garamond"/>
            <w:b/>
            <w:bCs/>
            <w:sz w:val="22"/>
            <w:szCs w:val="22"/>
            <w:lang w:val="en-US"/>
          </w:rPr>
          <w:t>lovecky.peter@dpb.sk</w:t>
        </w:r>
      </w:hyperlink>
    </w:p>
    <w:p w14:paraId="3920267E" w14:textId="77777777" w:rsidR="00BF6B66" w:rsidRDefault="00BF6B66" w:rsidP="00BF6B66">
      <w:pPr>
        <w:pStyle w:val="Odsekzoznamu"/>
        <w:widowControl w:val="0"/>
        <w:jc w:val="both"/>
        <w:rPr>
          <w:rFonts w:ascii="Garamond" w:hAnsi="Garamond"/>
          <w:sz w:val="22"/>
          <w:szCs w:val="22"/>
        </w:rPr>
      </w:pPr>
    </w:p>
    <w:p w14:paraId="21718232" w14:textId="77777777" w:rsidR="00BF6B66" w:rsidRDefault="00BF6B66" w:rsidP="00BF6B66">
      <w:pPr>
        <w:pStyle w:val="Odsekzoznamu"/>
        <w:widowControl w:val="0"/>
        <w:jc w:val="both"/>
        <w:rPr>
          <w:rFonts w:ascii="Garamond" w:hAnsi="Garamond"/>
          <w:sz w:val="22"/>
          <w:szCs w:val="22"/>
        </w:rPr>
      </w:pPr>
      <w:r>
        <w:rPr>
          <w:rFonts w:ascii="Garamond" w:hAnsi="Garamond"/>
          <w:sz w:val="22"/>
          <w:szCs w:val="22"/>
        </w:rPr>
        <w:t xml:space="preserve">a osobu: </w:t>
      </w:r>
      <w:r w:rsidRPr="001825B5">
        <w:rPr>
          <w:rFonts w:ascii="Garamond" w:hAnsi="Garamond"/>
          <w:sz w:val="22"/>
          <w:szCs w:val="22"/>
        </w:rPr>
        <w:t>Ing. Vladimír Badura</w:t>
      </w:r>
    </w:p>
    <w:p w14:paraId="1A9C8A83" w14:textId="77777777" w:rsidR="00BF6B66" w:rsidRPr="00B660C9" w:rsidRDefault="00BF6B66" w:rsidP="00BF6B66">
      <w:pPr>
        <w:pStyle w:val="Odsekzoznamu"/>
        <w:widowControl w:val="0"/>
        <w:jc w:val="both"/>
        <w:rPr>
          <w:rFonts w:ascii="Garamond" w:hAnsi="Garamond"/>
          <w:sz w:val="22"/>
          <w:szCs w:val="22"/>
        </w:rPr>
      </w:pPr>
      <w:r w:rsidRPr="00B660C9">
        <w:rPr>
          <w:rFonts w:ascii="Garamond" w:hAnsi="Garamond"/>
          <w:sz w:val="22"/>
          <w:szCs w:val="22"/>
        </w:rPr>
        <w:t>Mobil:</w:t>
      </w:r>
      <w:r>
        <w:rPr>
          <w:rFonts w:ascii="Garamond" w:hAnsi="Garamond"/>
          <w:sz w:val="22"/>
          <w:szCs w:val="22"/>
        </w:rPr>
        <w:t xml:space="preserve"> </w:t>
      </w:r>
      <w:r w:rsidRPr="001825B5">
        <w:rPr>
          <w:rFonts w:ascii="Garamond" w:hAnsi="Garamond"/>
          <w:sz w:val="22"/>
          <w:szCs w:val="22"/>
          <w:lang w:val="en-US"/>
        </w:rPr>
        <w:t>+421 918 967 081</w:t>
      </w:r>
    </w:p>
    <w:p w14:paraId="027A8EF9" w14:textId="77777777" w:rsidR="00BF6B66" w:rsidRDefault="00BF6B66" w:rsidP="00BF6B66">
      <w:pPr>
        <w:pStyle w:val="Odsekzoznamu"/>
        <w:widowControl w:val="0"/>
        <w:jc w:val="both"/>
        <w:rPr>
          <w:rFonts w:ascii="Garamond" w:hAnsi="Garamond"/>
          <w:sz w:val="22"/>
          <w:szCs w:val="22"/>
        </w:rPr>
      </w:pPr>
      <w:r>
        <w:rPr>
          <w:rFonts w:ascii="Garamond" w:hAnsi="Garamond"/>
          <w:sz w:val="22"/>
          <w:szCs w:val="22"/>
        </w:rPr>
        <w:t>E</w:t>
      </w:r>
      <w:r w:rsidRPr="00B660C9">
        <w:rPr>
          <w:rFonts w:ascii="Garamond" w:hAnsi="Garamond"/>
          <w:sz w:val="22"/>
          <w:szCs w:val="22"/>
        </w:rPr>
        <w:t>-mail:</w:t>
      </w:r>
      <w:r>
        <w:rPr>
          <w:rFonts w:ascii="Garamond" w:hAnsi="Garamond"/>
          <w:sz w:val="22"/>
          <w:szCs w:val="22"/>
        </w:rPr>
        <w:t xml:space="preserve"> </w:t>
      </w:r>
      <w:hyperlink r:id="rId10" w:history="1">
        <w:r w:rsidRPr="00BF6B66">
          <w:rPr>
            <w:rStyle w:val="Hypertextovprepojenie"/>
            <w:rFonts w:ascii="Garamond" w:hAnsi="Garamond"/>
            <w:b/>
            <w:bCs/>
            <w:sz w:val="22"/>
            <w:szCs w:val="22"/>
          </w:rPr>
          <w:t>xbadurav@gmail.com</w:t>
        </w:r>
      </w:hyperlink>
    </w:p>
    <w:p w14:paraId="27619277" w14:textId="77777777" w:rsidR="00BF6B66" w:rsidRDefault="00BF6B66" w:rsidP="00B660C9">
      <w:pPr>
        <w:pStyle w:val="Odsekzoznamu"/>
        <w:widowControl w:val="0"/>
        <w:jc w:val="both"/>
        <w:rPr>
          <w:rFonts w:ascii="Garamond" w:hAnsi="Garamond"/>
          <w:sz w:val="22"/>
          <w:szCs w:val="22"/>
        </w:rPr>
      </w:pPr>
    </w:p>
    <w:p w14:paraId="5857E903" w14:textId="155CE24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643B0560"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B660C9" w:rsidRDefault="007E0598" w:rsidP="00B660C9">
      <w:pPr>
        <w:pStyle w:val="Odsekzoznamu"/>
        <w:widowControl w:val="0"/>
        <w:ind w:left="1418"/>
        <w:jc w:val="both"/>
        <w:rPr>
          <w:rFonts w:ascii="Garamond" w:hAnsi="Garamond"/>
          <w:sz w:val="22"/>
          <w:szCs w:val="22"/>
        </w:rPr>
      </w:pPr>
    </w:p>
    <w:p w14:paraId="7F86F0F1"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B660C9" w:rsidRDefault="007E0598" w:rsidP="00B660C9">
      <w:pPr>
        <w:pStyle w:val="Odsekzoznamu"/>
        <w:widowControl w:val="0"/>
        <w:ind w:left="1418"/>
        <w:jc w:val="both"/>
        <w:rPr>
          <w:rFonts w:ascii="Garamond" w:hAnsi="Garamond"/>
          <w:sz w:val="22"/>
          <w:szCs w:val="22"/>
        </w:rPr>
      </w:pPr>
    </w:p>
    <w:p w14:paraId="157A81F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17D963C3" w14:textId="77777777" w:rsidR="007E0598" w:rsidRPr="00B660C9" w:rsidRDefault="007E0598" w:rsidP="00B660C9">
      <w:pPr>
        <w:pStyle w:val="Odsekzoznamu"/>
        <w:widowControl w:val="0"/>
        <w:ind w:left="1418"/>
        <w:jc w:val="both"/>
        <w:rPr>
          <w:rFonts w:ascii="Garamond" w:hAnsi="Garamond"/>
          <w:sz w:val="22"/>
          <w:szCs w:val="22"/>
        </w:rPr>
      </w:pPr>
    </w:p>
    <w:p w14:paraId="46BCD0A0" w14:textId="2D543F74" w:rsidR="007E0598" w:rsidRPr="00066603" w:rsidRDefault="007E0598" w:rsidP="00066603">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513/2009 Z. z. o dráhach v znení neskorších predpisov,</w:t>
      </w:r>
      <w:r w:rsidR="002349E7" w:rsidRPr="00B660C9">
        <w:rPr>
          <w:rFonts w:ascii="Garamond" w:hAnsi="Garamond"/>
          <w:sz w:val="22"/>
          <w:szCs w:val="22"/>
        </w:rPr>
        <w:t xml:space="preserve"> a vyhlášky MDPT SR č. 205/2010 Z.z. o určených technických zariadeniach a určených činnostiach a činnostiach na určených technických zariadeniach; </w:t>
      </w:r>
    </w:p>
    <w:p w14:paraId="1F4B29EC" w14:textId="7A3DB2B2" w:rsidR="00F32EC3" w:rsidRPr="00CA70A3" w:rsidRDefault="00F32EC3" w:rsidP="00CA70A3">
      <w:pPr>
        <w:pStyle w:val="Odsekzoznamu"/>
        <w:rPr>
          <w:rFonts w:ascii="Garamond" w:hAnsi="Garamond"/>
          <w:sz w:val="22"/>
          <w:szCs w:val="22"/>
        </w:rPr>
      </w:pPr>
    </w:p>
    <w:p w14:paraId="0F648B92" w14:textId="011AF9C2" w:rsidR="00F32EC3" w:rsidRPr="00B660C9" w:rsidRDefault="00F32EC3"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zákona č. 25/2025 Z. z. Stavebný zákon v znení neskorších predpisov;</w:t>
      </w:r>
    </w:p>
    <w:p w14:paraId="0D40FD17" w14:textId="77777777" w:rsidR="007E0598" w:rsidRPr="00B660C9" w:rsidRDefault="007E0598" w:rsidP="00B660C9">
      <w:pPr>
        <w:pStyle w:val="Odsekzoznamu"/>
        <w:widowControl w:val="0"/>
        <w:ind w:left="1418"/>
        <w:jc w:val="both"/>
        <w:rPr>
          <w:rFonts w:ascii="Garamond" w:hAnsi="Garamond"/>
          <w:sz w:val="22"/>
          <w:szCs w:val="22"/>
        </w:rPr>
      </w:pPr>
    </w:p>
    <w:p w14:paraId="113A08EA" w14:textId="527F9002"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7A74BD44" w14:textId="77777777" w:rsidR="007E0598" w:rsidRPr="00B660C9" w:rsidRDefault="007E0598" w:rsidP="00B660C9">
      <w:pPr>
        <w:pStyle w:val="Odsekzoznamu"/>
        <w:widowControl w:val="0"/>
        <w:ind w:left="1418"/>
        <w:jc w:val="both"/>
        <w:rPr>
          <w:rFonts w:ascii="Garamond" w:hAnsi="Garamond"/>
          <w:sz w:val="22"/>
          <w:szCs w:val="22"/>
        </w:rPr>
      </w:pPr>
    </w:p>
    <w:p w14:paraId="6B8DC5BF" w14:textId="2A5738A2"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sidR="00F32EC3">
        <w:rPr>
          <w:rFonts w:ascii="Garamond" w:hAnsi="Garamond"/>
          <w:sz w:val="22"/>
          <w:szCs w:val="22"/>
        </w:rPr>
        <w:t>146</w:t>
      </w:r>
      <w:r w:rsidRPr="00B660C9">
        <w:rPr>
          <w:rFonts w:ascii="Garamond" w:hAnsi="Garamond"/>
          <w:sz w:val="22"/>
          <w:szCs w:val="22"/>
        </w:rPr>
        <w:t>/20</w:t>
      </w:r>
      <w:r w:rsidR="00F32EC3">
        <w:rPr>
          <w:rFonts w:ascii="Garamond" w:hAnsi="Garamond"/>
          <w:sz w:val="22"/>
          <w:szCs w:val="22"/>
        </w:rPr>
        <w:t>23</w:t>
      </w:r>
      <w:r w:rsidRPr="00B660C9">
        <w:rPr>
          <w:rFonts w:ascii="Garamond" w:hAnsi="Garamond"/>
          <w:sz w:val="22"/>
          <w:szCs w:val="22"/>
        </w:rPr>
        <w:t xml:space="preserve"> Z. z. o</w:t>
      </w:r>
      <w:r w:rsidR="00F32EC3">
        <w:rPr>
          <w:rFonts w:ascii="Garamond" w:hAnsi="Garamond"/>
          <w:sz w:val="22"/>
          <w:szCs w:val="22"/>
        </w:rPr>
        <w:t xml:space="preserve"> ochrane </w:t>
      </w:r>
      <w:r w:rsidRPr="00B660C9">
        <w:rPr>
          <w:rFonts w:ascii="Garamond" w:hAnsi="Garamond"/>
          <w:sz w:val="22"/>
          <w:szCs w:val="22"/>
        </w:rPr>
        <w:t>ovzduš</w:t>
      </w:r>
      <w:r w:rsidR="00F32EC3">
        <w:rPr>
          <w:rFonts w:ascii="Garamond" w:hAnsi="Garamond"/>
          <w:sz w:val="22"/>
          <w:szCs w:val="22"/>
        </w:rPr>
        <w:t>ia a o zmene a doplnení niektorých zákonov</w:t>
      </w:r>
      <w:r w:rsidRPr="00B660C9">
        <w:rPr>
          <w:rFonts w:ascii="Garamond" w:hAnsi="Garamond"/>
          <w:sz w:val="22"/>
          <w:szCs w:val="22"/>
        </w:rPr>
        <w:t xml:space="preserve"> v znení neskorších predpisov a zákona č. </w:t>
      </w:r>
      <w:r w:rsidR="00F32EC3">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p>
    <w:p w14:paraId="38E82DE4" w14:textId="77777777" w:rsidR="007E0598" w:rsidRPr="00B660C9" w:rsidRDefault="007E0598" w:rsidP="00B660C9">
      <w:pPr>
        <w:pStyle w:val="Odsekzoznamu"/>
        <w:widowControl w:val="0"/>
        <w:ind w:left="1418"/>
        <w:jc w:val="both"/>
        <w:rPr>
          <w:rFonts w:ascii="Garamond" w:hAnsi="Garamond"/>
          <w:sz w:val="22"/>
          <w:szCs w:val="22"/>
        </w:rPr>
      </w:pPr>
    </w:p>
    <w:p w14:paraId="3E356742"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B660C9" w:rsidRDefault="007E0598" w:rsidP="00B660C9">
      <w:pPr>
        <w:pStyle w:val="Odsekzoznamu"/>
        <w:widowControl w:val="0"/>
        <w:ind w:left="1418"/>
        <w:jc w:val="both"/>
        <w:rPr>
          <w:rFonts w:ascii="Garamond" w:hAnsi="Garamond"/>
          <w:sz w:val="22"/>
          <w:szCs w:val="22"/>
        </w:rPr>
      </w:pPr>
    </w:p>
    <w:p w14:paraId="70AC4923"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656/2004 Z. z. o energetike a o zmene niektorých zákonov v znení neskorších predpisov;</w:t>
      </w:r>
    </w:p>
    <w:p w14:paraId="1C7EC1E6" w14:textId="77777777" w:rsidR="007E0598" w:rsidRPr="00B660C9" w:rsidRDefault="007E0598" w:rsidP="00B660C9">
      <w:pPr>
        <w:pStyle w:val="Odsekzoznamu"/>
        <w:widowControl w:val="0"/>
        <w:ind w:left="1418"/>
        <w:jc w:val="both"/>
        <w:rPr>
          <w:rFonts w:ascii="Garamond" w:hAnsi="Garamond"/>
          <w:sz w:val="22"/>
          <w:szCs w:val="22"/>
        </w:rPr>
      </w:pPr>
    </w:p>
    <w:p w14:paraId="45E14389" w14:textId="6F246F19"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sidR="00F32EC3">
        <w:rPr>
          <w:rFonts w:ascii="Garamond" w:hAnsi="Garamond"/>
          <w:sz w:val="22"/>
          <w:szCs w:val="22"/>
        </w:rPr>
        <w:t>452/2021</w:t>
      </w:r>
      <w:r w:rsidRPr="00B660C9">
        <w:rPr>
          <w:rFonts w:ascii="Garamond" w:hAnsi="Garamond"/>
          <w:sz w:val="22"/>
          <w:szCs w:val="22"/>
        </w:rPr>
        <w:t xml:space="preserve"> Z. z. o elektronických komunikáciách v znení neskorších predpisov;</w:t>
      </w:r>
    </w:p>
    <w:p w14:paraId="6DE8B456" w14:textId="77777777" w:rsidR="007E0598" w:rsidRPr="00B660C9" w:rsidRDefault="007E0598" w:rsidP="00B660C9">
      <w:pPr>
        <w:pStyle w:val="Odsekzoznamu"/>
        <w:widowControl w:val="0"/>
        <w:ind w:left="1418"/>
        <w:jc w:val="both"/>
        <w:rPr>
          <w:rFonts w:ascii="Garamond" w:hAnsi="Garamond"/>
          <w:sz w:val="22"/>
          <w:szCs w:val="22"/>
        </w:rPr>
      </w:pPr>
    </w:p>
    <w:p w14:paraId="135B31B8"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2C8F17AB" w14:textId="77777777" w:rsidR="007E0598" w:rsidRPr="00B660C9" w:rsidRDefault="007E0598" w:rsidP="00B660C9">
      <w:pPr>
        <w:pStyle w:val="Odsekzoznamu"/>
        <w:widowControl w:val="0"/>
        <w:ind w:left="1418"/>
        <w:jc w:val="both"/>
        <w:rPr>
          <w:rFonts w:ascii="Garamond" w:hAnsi="Garamond"/>
          <w:sz w:val="22"/>
          <w:szCs w:val="22"/>
        </w:rPr>
      </w:pPr>
    </w:p>
    <w:p w14:paraId="5D28B1E9" w14:textId="77777777" w:rsidR="00E55C5E"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D3E0E8F" w14:textId="77777777" w:rsidR="00E55C5E" w:rsidRPr="00B660C9" w:rsidRDefault="00E55C5E" w:rsidP="00B660C9">
      <w:pPr>
        <w:pStyle w:val="Odsekzoznamu"/>
        <w:widowControl w:val="0"/>
        <w:rPr>
          <w:rFonts w:ascii="Garamond" w:hAnsi="Garamond"/>
          <w:sz w:val="22"/>
          <w:szCs w:val="22"/>
        </w:rPr>
      </w:pPr>
    </w:p>
    <w:p w14:paraId="088BBAF7" w14:textId="3F3072D3" w:rsidR="007E0598" w:rsidRPr="00B660C9" w:rsidRDefault="00E55C5E"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56/2018 Z.z. o posudzovaní zhody výrobku, sprístupňovaní určeného výrobku na trhu a o zmene a doplnení niektorých zákonov</w:t>
      </w:r>
      <w:r w:rsidR="007E0598" w:rsidRPr="00B660C9">
        <w:rPr>
          <w:rFonts w:ascii="Garamond" w:hAnsi="Garamond"/>
          <w:sz w:val="22"/>
          <w:szCs w:val="22"/>
        </w:rPr>
        <w:t xml:space="preserve"> a</w:t>
      </w:r>
    </w:p>
    <w:p w14:paraId="73903FEA" w14:textId="77777777" w:rsidR="007E0598" w:rsidRPr="00B660C9" w:rsidRDefault="007E0598" w:rsidP="00B660C9">
      <w:pPr>
        <w:pStyle w:val="Odsekzoznamu"/>
        <w:widowControl w:val="0"/>
        <w:ind w:left="1418"/>
        <w:jc w:val="both"/>
        <w:rPr>
          <w:rFonts w:ascii="Garamond" w:hAnsi="Garamond"/>
          <w:sz w:val="22"/>
          <w:szCs w:val="22"/>
        </w:rPr>
      </w:pPr>
    </w:p>
    <w:p w14:paraId="7FF0D7F5"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B660C9" w:rsidRDefault="007E0598" w:rsidP="00B660C9">
      <w:pPr>
        <w:pStyle w:val="Odsekzoznamu"/>
        <w:widowControl w:val="0"/>
        <w:ind w:left="1418"/>
        <w:jc w:val="both"/>
        <w:rPr>
          <w:rFonts w:ascii="Garamond" w:hAnsi="Garamond"/>
          <w:sz w:val="22"/>
          <w:szCs w:val="22"/>
        </w:rPr>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75426E14"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 i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lastRenderedPageBreak/>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244FB9AC" w14:textId="77777777" w:rsidR="00885D1F" w:rsidRPr="00CA70A3" w:rsidRDefault="00885D1F" w:rsidP="00CA70A3">
      <w:pPr>
        <w:widowControl w:val="0"/>
        <w:jc w:val="both"/>
        <w:rPr>
          <w:rFonts w:ascii="Garamond" w:hAnsi="Garamond"/>
          <w:sz w:val="22"/>
          <w:szCs w:val="22"/>
        </w:rPr>
      </w:pPr>
    </w:p>
    <w:p w14:paraId="60832B98" w14:textId="6DECBE9F"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predloží Objednávateľovi na odsúhlasenie súpis skutočne vykonaných prác,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alebo nezodpovedá požiadavkám 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43E06258"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12299A4C"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7C18C5EE" w14:textId="793D432D" w:rsidR="00382ECA" w:rsidRPr="00066603" w:rsidRDefault="007570F9" w:rsidP="00066603">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B660C9" w:rsidRDefault="00051401" w:rsidP="00B660C9">
      <w:pPr>
        <w:widowControl w:val="0"/>
        <w:ind w:left="720"/>
        <w:jc w:val="both"/>
        <w:outlineLvl w:val="1"/>
        <w:rPr>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67030CDD"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 xml:space="preserve">Zhotoviteľ je povinný začať s odstraňovaním vád Diela bezodkladne, najneskôr však do 2 (dvoch) </w:t>
      </w:r>
      <w:r w:rsidRPr="00B660C9">
        <w:rPr>
          <w:rFonts w:ascii="Garamond" w:hAnsi="Garamond"/>
          <w:sz w:val="22"/>
          <w:szCs w:val="22"/>
        </w:rPr>
        <w:lastRenderedPageBreak/>
        <w:t>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Pracovných dní odo dňa doručenia písomnej reklamácie Objednávateľa Zhotoviteľovi.</w:t>
      </w:r>
    </w:p>
    <w:p w14:paraId="22695097" w14:textId="77777777" w:rsidR="00885D1F" w:rsidRPr="00CA70A3" w:rsidRDefault="00885D1F" w:rsidP="00CA70A3">
      <w:pPr>
        <w:widowControl w:val="0"/>
        <w:tabs>
          <w:tab w:val="left" w:pos="709"/>
        </w:tabs>
        <w:suppressAutoHyphens/>
        <w:jc w:val="both"/>
        <w:rPr>
          <w:rFonts w:ascii="Garamond" w:hAnsi="Garamond" w:cs="Arial"/>
          <w:sz w:val="22"/>
          <w:szCs w:val="22"/>
        </w:rPr>
      </w:pPr>
    </w:p>
    <w:p w14:paraId="355EE83E" w14:textId="2C28BA1B"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1CA54D26"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ktorého vykonaním poveril </w:t>
      </w:r>
      <w:r w:rsidR="00F853EE">
        <w:rPr>
          <w:rFonts w:ascii="Garamond" w:hAnsi="Garamond"/>
          <w:sz w:val="22"/>
          <w:szCs w:val="22"/>
          <w:lang w:eastAsia="sk-SK"/>
        </w:rPr>
        <w:t>Zhotoviteľ</w:t>
      </w:r>
      <w:r w:rsidRPr="00B660C9">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272B653F"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66DC5AA2" w:rsidR="00931749" w:rsidRPr="00B660C9"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B660C9"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je oprávnený uplatňovať si úrok z omeškania vo výške 0,022 % z nezaplatenej fakturovanej </w:t>
      </w:r>
      <w:r w:rsidRPr="00B660C9">
        <w:rPr>
          <w:rFonts w:ascii="Garamond" w:hAnsi="Garamond" w:cs="Arial"/>
          <w:sz w:val="22"/>
          <w:szCs w:val="22"/>
        </w:rPr>
        <w:lastRenderedPageBreak/>
        <w:t>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050A6073" w:rsidR="00931749" w:rsidRPr="00CA70A3"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deň omeškania. Uplatnením zmluvnej pokuty nie je dotknuté právo Objednávateľa na náhradu škody.</w:t>
      </w:r>
    </w:p>
    <w:p w14:paraId="26755554" w14:textId="77777777" w:rsidR="00C2671F" w:rsidRDefault="00C2671F" w:rsidP="00CA70A3">
      <w:pPr>
        <w:pStyle w:val="Odsekzoznamu"/>
        <w:rPr>
          <w:rFonts w:ascii="Garamond" w:hAnsi="Garamond" w:cs="Arial"/>
          <w:b/>
          <w:sz w:val="22"/>
          <w:szCs w:val="22"/>
        </w:rPr>
      </w:pPr>
    </w:p>
    <w:p w14:paraId="504C2A68" w14:textId="1086E1D9" w:rsidR="00C2671F" w:rsidRPr="00CA70A3" w:rsidRDefault="00C2671F" w:rsidP="00C2671F">
      <w:pPr>
        <w:pStyle w:val="Zkladntext2"/>
        <w:widowControl w:val="0"/>
        <w:numPr>
          <w:ilvl w:val="0"/>
          <w:numId w:val="12"/>
        </w:numPr>
        <w:tabs>
          <w:tab w:val="left" w:pos="0"/>
        </w:tabs>
        <w:spacing w:before="0"/>
        <w:ind w:hanging="720"/>
        <w:jc w:val="both"/>
        <w:rPr>
          <w:rFonts w:ascii="Garamond" w:hAnsi="Garamond" w:cs="Arial"/>
          <w:sz w:val="22"/>
          <w:szCs w:val="22"/>
        </w:rPr>
      </w:pPr>
      <w:r w:rsidRPr="00CA70A3">
        <w:rPr>
          <w:rFonts w:ascii="Garamond" w:hAnsi="Garamond" w:cs="Arial"/>
          <w:sz w:val="22"/>
          <w:szCs w:val="22"/>
        </w:rPr>
        <w:t xml:space="preserve">V prípade, ak </w:t>
      </w:r>
      <w:r>
        <w:rPr>
          <w:rFonts w:ascii="Garamond" w:hAnsi="Garamond" w:cs="Arial"/>
          <w:sz w:val="22"/>
          <w:szCs w:val="22"/>
        </w:rPr>
        <w:t>Zhotoviteľ</w:t>
      </w:r>
      <w:r w:rsidRPr="00CA70A3">
        <w:rPr>
          <w:rFonts w:ascii="Garamond" w:hAnsi="Garamond" w:cs="Arial"/>
          <w:sz w:val="22"/>
          <w:szCs w:val="22"/>
        </w:rPr>
        <w:t xml:space="preserve"> poruší povinnosti v zmysle Zmluvy, porušenie ktorých zároveň zakladá právo Objednávateľa odstúpiť od Zmluvy, Objednávateľ má právo za porušenie týchto povinností požadovať od Dodávateľa zmluvnú pokutu vo výške 35 % z</w:t>
      </w:r>
      <w:r>
        <w:rPr>
          <w:rFonts w:ascii="Garamond" w:hAnsi="Garamond" w:cs="Arial"/>
          <w:sz w:val="22"/>
          <w:szCs w:val="22"/>
        </w:rPr>
        <w:t> Ceny za Dielo</w:t>
      </w:r>
      <w:r w:rsidRPr="00CA70A3">
        <w:rPr>
          <w:rFonts w:ascii="Garamond" w:hAnsi="Garamond" w:cs="Arial"/>
          <w:sz w:val="22"/>
          <w:szCs w:val="22"/>
        </w:rPr>
        <w:t xml:space="preserve"> podľa článku </w:t>
      </w:r>
      <w:r>
        <w:rPr>
          <w:rFonts w:ascii="Garamond" w:hAnsi="Garamond" w:cs="Arial"/>
          <w:sz w:val="22"/>
          <w:szCs w:val="22"/>
        </w:rPr>
        <w:t>1</w:t>
      </w:r>
      <w:r w:rsidRPr="00CA70A3">
        <w:rPr>
          <w:rFonts w:ascii="Garamond" w:hAnsi="Garamond" w:cs="Arial"/>
          <w:sz w:val="22"/>
          <w:szCs w:val="22"/>
        </w:rPr>
        <w:t xml:space="preserve"> bod </w:t>
      </w:r>
      <w:r>
        <w:rPr>
          <w:rFonts w:ascii="Garamond" w:hAnsi="Garamond" w:cs="Arial"/>
          <w:sz w:val="22"/>
          <w:szCs w:val="22"/>
        </w:rPr>
        <w:t>1.1 písm. (b)</w:t>
      </w:r>
      <w:r w:rsidRPr="00CA70A3">
        <w:rPr>
          <w:rFonts w:ascii="Garamond" w:hAnsi="Garamond" w:cs="Arial"/>
          <w:sz w:val="22"/>
          <w:szCs w:val="22"/>
        </w:rPr>
        <w:t xml:space="preserve"> Zmluvy. </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63C70086"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w:t>
      </w:r>
      <w:r w:rsidR="00885D1F">
        <w:rPr>
          <w:rFonts w:ascii="Garamond" w:hAnsi="Garamond"/>
          <w:sz w:val="22"/>
          <w:szCs w:val="22"/>
          <w:lang w:eastAsia="sk-SK"/>
        </w:rPr>
        <w:t> </w:t>
      </w:r>
      <w:r w:rsidRPr="00B660C9">
        <w:rPr>
          <w:rFonts w:ascii="Garamond" w:hAnsi="Garamond"/>
          <w:sz w:val="22"/>
          <w:szCs w:val="22"/>
          <w:lang w:eastAsia="sk-SK"/>
        </w:rPr>
        <w:t>000</w:t>
      </w:r>
      <w:r w:rsidR="00885D1F">
        <w:rPr>
          <w:rFonts w:ascii="Garamond" w:hAnsi="Garamond"/>
          <w:sz w:val="22"/>
          <w:szCs w:val="22"/>
          <w:lang w:eastAsia="sk-SK"/>
        </w:rPr>
        <w:t>,-</w:t>
      </w:r>
      <w:r w:rsidRPr="00B660C9">
        <w:rPr>
          <w:rFonts w:ascii="Garamond" w:hAnsi="Garamond"/>
          <w:sz w:val="22"/>
          <w:szCs w:val="22"/>
          <w:lang w:eastAsia="sk-SK"/>
        </w:rPr>
        <w:t xml:space="preserve">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744CBCBD" w14:textId="7BECB4C7"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19CF38CA" w14:textId="77777777" w:rsidR="000C2AAC" w:rsidRPr="00B660C9" w:rsidRDefault="000C2AAC" w:rsidP="00B660C9">
      <w:pPr>
        <w:pStyle w:val="Zkladntext2"/>
        <w:widowControl w:val="0"/>
        <w:tabs>
          <w:tab w:val="left" w:pos="0"/>
        </w:tabs>
        <w:spacing w:before="0"/>
        <w:jc w:val="both"/>
        <w:rPr>
          <w:rFonts w:ascii="Garamond" w:hAnsi="Garamond" w:cs="Arial"/>
          <w:b/>
          <w:sz w:val="22"/>
          <w:szCs w:val="22"/>
        </w:rPr>
      </w:pPr>
    </w:p>
    <w:p w14:paraId="5ADE4DE4" w14:textId="1FEE84D9"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C2671F">
        <w:rPr>
          <w:rFonts w:ascii="Garamond" w:hAnsi="Garamond" w:cs="Arial"/>
          <w:sz w:val="22"/>
          <w:szCs w:val="22"/>
        </w:rPr>
        <w:t>, 8.4</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w:t>
      </w:r>
      <w:r w:rsidR="00C2671F">
        <w:rPr>
          <w:rFonts w:ascii="Garamond" w:hAnsi="Garamond" w:cs="Arial"/>
          <w:sz w:val="22"/>
          <w:szCs w:val="22"/>
        </w:rPr>
        <w:t>5</w:t>
      </w:r>
      <w:r w:rsidRPr="00B660C9">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a nasl.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bookmarkStart w:id="3" w:name="_Hlk208310400"/>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w:t>
      </w:r>
      <w:r w:rsidR="00113535" w:rsidRPr="00B660C9">
        <w:rPr>
          <w:rFonts w:ascii="Garamond" w:hAnsi="Garamond"/>
          <w:sz w:val="22"/>
          <w:szCs w:val="22"/>
          <w:lang w:eastAsia="sk-SK"/>
        </w:rPr>
        <w:lastRenderedPageBreak/>
        <w:t>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bookmarkEnd w:id="3"/>
    <w:p w14:paraId="3B437DBE" w14:textId="77777777" w:rsidR="00931749" w:rsidRPr="00B660C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43E6279" w:rsidR="00D809D0" w:rsidRPr="00B660C9" w:rsidRDefault="00F853EE"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Pr>
          <w:rFonts w:ascii="Garamond" w:hAnsi="Garamond"/>
          <w:sz w:val="22"/>
          <w:szCs w:val="22"/>
        </w:rPr>
        <w:t>malo vplyv na riadne plnenie Zmluvy</w:t>
      </w:r>
      <w:r w:rsidR="00931749" w:rsidRPr="00B660C9">
        <w:rPr>
          <w:rFonts w:ascii="Garamond" w:hAnsi="Garamond"/>
          <w:sz w:val="22"/>
          <w:szCs w:val="22"/>
        </w:rPr>
        <w:t>.</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0FEC1591"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 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3F4F87A6" w14:textId="77777777" w:rsidR="00885D1F" w:rsidRDefault="00885D1F" w:rsidP="00CA70A3">
      <w:pPr>
        <w:pStyle w:val="Odsekzoznamu"/>
        <w:rPr>
          <w:rFonts w:ascii="Garamond" w:hAnsi="Garamond"/>
          <w:sz w:val="22"/>
          <w:szCs w:val="22"/>
        </w:rPr>
      </w:pPr>
    </w:p>
    <w:p w14:paraId="70623EA7" w14:textId="10AD939C" w:rsidR="00885D1F" w:rsidRDefault="00066603" w:rsidP="00885D1F">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Pr>
          <w:rFonts w:ascii="Garamond" w:hAnsi="Garamond"/>
          <w:sz w:val="22"/>
          <w:szCs w:val="22"/>
        </w:rPr>
        <w:t>Zhotoviteľ</w:t>
      </w:r>
      <w:r w:rsidR="00885D1F" w:rsidRPr="00885D1F">
        <w:rPr>
          <w:rFonts w:ascii="Garamond" w:hAnsi="Garamond"/>
          <w:sz w:val="22"/>
          <w:szCs w:val="22"/>
        </w:rPr>
        <w:t xml:space="preserve"> berie na vedomie, že Obstarávateľ má záujem o</w:t>
      </w:r>
      <w:r>
        <w:rPr>
          <w:rFonts w:ascii="Garamond" w:hAnsi="Garamond"/>
          <w:sz w:val="22"/>
          <w:szCs w:val="22"/>
        </w:rPr>
        <w:t> vykonanie Diela</w:t>
      </w:r>
      <w:r w:rsidR="00885D1F" w:rsidRPr="00885D1F">
        <w:rPr>
          <w:rFonts w:ascii="Garamond" w:hAnsi="Garamond"/>
          <w:sz w:val="22"/>
          <w:szCs w:val="22"/>
        </w:rPr>
        <w:t xml:space="preserve"> v súlade so zásadami spoločensky zodpovedného verejného obstarávania zohľadňujúceho dopady najmä v oblasti zamestnanosti, sociálnych a pracovných práv a životného prostredia, na základe čoho sa </w:t>
      </w:r>
      <w:r>
        <w:rPr>
          <w:rFonts w:ascii="Garamond" w:hAnsi="Garamond"/>
          <w:sz w:val="22"/>
          <w:szCs w:val="22"/>
        </w:rPr>
        <w:t>Zhotoviteľ</w:t>
      </w:r>
      <w:r w:rsidR="00885D1F" w:rsidRPr="00885D1F">
        <w:rPr>
          <w:rFonts w:ascii="Garamond" w:hAnsi="Garamond"/>
          <w:sz w:val="22"/>
          <w:szCs w:val="22"/>
        </w:rPr>
        <w:t xml:space="preserve"> zaväzuje pri </w:t>
      </w:r>
      <w:r>
        <w:rPr>
          <w:rFonts w:ascii="Garamond" w:hAnsi="Garamond"/>
          <w:sz w:val="22"/>
          <w:szCs w:val="22"/>
        </w:rPr>
        <w:t>vykonávaní Diela</w:t>
      </w:r>
      <w:r w:rsidR="00885D1F" w:rsidRPr="00885D1F">
        <w:rPr>
          <w:rFonts w:ascii="Garamond" w:hAnsi="Garamond"/>
          <w:sz w:val="22"/>
          <w:szCs w:val="22"/>
        </w:rPr>
        <w:t xml:space="preserve"> najmä:</w:t>
      </w:r>
    </w:p>
    <w:p w14:paraId="3848FBBE" w14:textId="77777777" w:rsidR="00885D1F" w:rsidRPr="00885D1F" w:rsidRDefault="00885D1F" w:rsidP="00CA70A3">
      <w:pPr>
        <w:pStyle w:val="Odsekzoznamu"/>
        <w:widowControl w:val="0"/>
        <w:tabs>
          <w:tab w:val="left" w:pos="0"/>
          <w:tab w:val="center" w:pos="4536"/>
          <w:tab w:val="right" w:pos="9072"/>
        </w:tabs>
        <w:ind w:left="709"/>
        <w:jc w:val="both"/>
        <w:rPr>
          <w:rFonts w:ascii="Garamond" w:hAnsi="Garamond"/>
          <w:sz w:val="22"/>
          <w:szCs w:val="22"/>
        </w:rPr>
      </w:pPr>
    </w:p>
    <w:p w14:paraId="2138D674" w14:textId="3DBB7819" w:rsidR="00885D1F" w:rsidRPr="00885D1F"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zaistiť legálne zamestnávanie, rovnoprávne a dôstojné pracovné podmienky a zodpovedajúcu úroveň bezpečnosti pre všetky osoby, ktoré sa budú na </w:t>
      </w:r>
      <w:r w:rsidR="00066603">
        <w:rPr>
          <w:rFonts w:ascii="Garamond" w:hAnsi="Garamond"/>
          <w:sz w:val="22"/>
          <w:szCs w:val="22"/>
        </w:rPr>
        <w:t>vykonávaní Diela</w:t>
      </w:r>
      <w:r w:rsidRPr="00885D1F">
        <w:rPr>
          <w:rFonts w:ascii="Garamond" w:hAnsi="Garamond"/>
          <w:sz w:val="22"/>
          <w:szCs w:val="22"/>
        </w:rPr>
        <w:t xml:space="preserve"> podieľať;</w:t>
      </w:r>
    </w:p>
    <w:p w14:paraId="1C87D1BF" w14:textId="77777777" w:rsidR="00885D1F" w:rsidRPr="00885D1F"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2186494E" w14:textId="77777777" w:rsidR="00885D1F" w:rsidRPr="00885D1F"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minimalizovať dopad na životné prostredie, rešpektovať udržateľnosť a možnosť cirkulárnej ekonomiky;</w:t>
      </w:r>
    </w:p>
    <w:p w14:paraId="37B702AA" w14:textId="77777777" w:rsidR="00885D1F" w:rsidRPr="00885D1F"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02EDF89F" w14:textId="28A6DE89" w:rsidR="00885D1F" w:rsidRPr="00885D1F"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a vhodné, implementovať nové alebo zlepšené produkty, služby alebo postupy súvisiace s</w:t>
      </w:r>
      <w:r w:rsidR="00066603">
        <w:rPr>
          <w:rFonts w:ascii="Garamond" w:hAnsi="Garamond"/>
          <w:sz w:val="22"/>
          <w:szCs w:val="22"/>
        </w:rPr>
        <w:t> vykonávaním Diela</w:t>
      </w:r>
      <w:r w:rsidRPr="00885D1F">
        <w:rPr>
          <w:rFonts w:ascii="Garamond" w:hAnsi="Garamond"/>
          <w:sz w:val="22"/>
          <w:szCs w:val="22"/>
        </w:rPr>
        <w:t>;</w:t>
      </w:r>
    </w:p>
    <w:p w14:paraId="7E679C76" w14:textId="77777777" w:rsidR="00885D1F" w:rsidRPr="00885D1F"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EA5D9E" w14:textId="77777777" w:rsidR="00885D1F" w:rsidRPr="00885D1F"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dodržiavať rovnosť pracovných podmienok a bezpečnosti práce. </w:t>
      </w:r>
    </w:p>
    <w:p w14:paraId="251665D2" w14:textId="77777777" w:rsidR="00885D1F" w:rsidRPr="00885D1F"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4CE096" w14:textId="1B692E59" w:rsidR="00885D1F" w:rsidRPr="00885D1F"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Splnenie požiadaviek spoločensky zodpovedného verejného obstarávania podľa tohto bodu Zmluvy sa </w:t>
      </w:r>
      <w:r w:rsidR="00066603">
        <w:rPr>
          <w:rFonts w:ascii="Garamond" w:hAnsi="Garamond"/>
          <w:sz w:val="22"/>
          <w:szCs w:val="22"/>
        </w:rPr>
        <w:t>Zhotoviteľ</w:t>
      </w:r>
      <w:r w:rsidRPr="00885D1F">
        <w:rPr>
          <w:rFonts w:ascii="Garamond" w:hAnsi="Garamond"/>
          <w:sz w:val="22"/>
          <w:szCs w:val="22"/>
        </w:rPr>
        <w:t xml:space="preserve"> zaväzuje zaistiť aj u svojich Subdodávateľov.“</w:t>
      </w:r>
    </w:p>
    <w:p w14:paraId="6F738F5B" w14:textId="77777777" w:rsidR="00885D1F" w:rsidRDefault="00885D1F" w:rsidP="00CA70A3">
      <w:pPr>
        <w:pStyle w:val="Odsekzoznamu"/>
        <w:widowControl w:val="0"/>
        <w:tabs>
          <w:tab w:val="left" w:pos="0"/>
          <w:tab w:val="center" w:pos="4536"/>
          <w:tab w:val="right" w:pos="9072"/>
        </w:tabs>
        <w:ind w:left="709"/>
        <w:jc w:val="both"/>
        <w:rPr>
          <w:rFonts w:ascii="Garamond" w:hAnsi="Garamond"/>
          <w:sz w:val="22"/>
          <w:szCs w:val="22"/>
        </w:rPr>
      </w:pPr>
    </w:p>
    <w:p w14:paraId="5336173E" w14:textId="77777777" w:rsidR="00066603" w:rsidRDefault="00066603" w:rsidP="00CA70A3">
      <w:pPr>
        <w:pStyle w:val="Odsekzoznamu"/>
        <w:widowControl w:val="0"/>
        <w:tabs>
          <w:tab w:val="left" w:pos="0"/>
          <w:tab w:val="center" w:pos="4536"/>
          <w:tab w:val="right" w:pos="9072"/>
        </w:tabs>
        <w:ind w:left="709"/>
        <w:jc w:val="both"/>
        <w:rPr>
          <w:rFonts w:ascii="Garamond" w:hAnsi="Garamond"/>
          <w:sz w:val="22"/>
          <w:szCs w:val="22"/>
        </w:rPr>
      </w:pPr>
    </w:p>
    <w:p w14:paraId="2C749BFB" w14:textId="77777777" w:rsidR="00066603" w:rsidRPr="00B660C9" w:rsidRDefault="00066603" w:rsidP="00CA70A3">
      <w:pPr>
        <w:pStyle w:val="Odsekzoznamu"/>
        <w:widowControl w:val="0"/>
        <w:tabs>
          <w:tab w:val="left" w:pos="0"/>
          <w:tab w:val="center" w:pos="4536"/>
          <w:tab w:val="right" w:pos="9072"/>
        </w:tabs>
        <w:ind w:left="709"/>
        <w:jc w:val="both"/>
        <w:rPr>
          <w:rFonts w:ascii="Garamond" w:hAnsi="Garamond"/>
          <w:sz w:val="22"/>
          <w:szCs w:val="22"/>
        </w:rPr>
      </w:pPr>
    </w:p>
    <w:p w14:paraId="01CA6246" w14:textId="4C28BB3F" w:rsidR="00931749" w:rsidRPr="00B660C9" w:rsidRDefault="00931749" w:rsidP="00B660C9">
      <w:pPr>
        <w:pStyle w:val="Odsekzoznamu"/>
        <w:widowControl w:val="0"/>
        <w:tabs>
          <w:tab w:val="left" w:pos="0"/>
          <w:tab w:val="center" w:pos="4536"/>
          <w:tab w:val="right" w:pos="9072"/>
        </w:tabs>
        <w:ind w:left="709"/>
        <w:jc w:val="both"/>
        <w:rPr>
          <w:rFonts w:ascii="Garamond" w:hAnsi="Garamond"/>
          <w:sz w:val="22"/>
          <w:szCs w:val="22"/>
        </w:rPr>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lastRenderedPageBreak/>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781859E9" w14:textId="64A88387" w:rsidR="00FC52C8" w:rsidRPr="00B660C9"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Pr="00B660C9">
        <w:rPr>
          <w:rFonts w:ascii="Garamond" w:hAnsi="Garamond" w:cs="Arial"/>
          <w:b/>
          <w:sz w:val="22"/>
          <w:szCs w:val="22"/>
        </w:rPr>
        <w:t>do</w:t>
      </w:r>
      <w:r w:rsidRPr="00B660C9">
        <w:rPr>
          <w:rFonts w:ascii="Garamond" w:hAnsi="Garamond" w:cs="Arial"/>
          <w:sz w:val="22"/>
          <w:szCs w:val="22"/>
        </w:rPr>
        <w:t xml:space="preserve"> </w:t>
      </w:r>
      <w:r w:rsidRPr="00B660C9">
        <w:rPr>
          <w:rFonts w:ascii="Garamond" w:hAnsi="Garamond" w:cs="Arial"/>
          <w:b/>
          <w:sz w:val="22"/>
          <w:szCs w:val="22"/>
        </w:rPr>
        <w:t>dňa splnenia všetkých záväzkov Zmluvných strán vyplývajúcich zo Zmluvy</w:t>
      </w:r>
      <w:r w:rsidRPr="00B660C9">
        <w:rPr>
          <w:rFonts w:ascii="Garamond" w:hAnsi="Garamond" w:cs="Arial"/>
          <w:bCs/>
          <w:sz w:val="22"/>
          <w:szCs w:val="22"/>
        </w:rPr>
        <w:t>.</w:t>
      </w:r>
    </w:p>
    <w:p w14:paraId="5EEE2449" w14:textId="786F60CD" w:rsidR="00DC354C" w:rsidRDefault="00DC354C" w:rsidP="00B660C9">
      <w:pPr>
        <w:widowControl w:val="0"/>
        <w:jc w:val="both"/>
        <w:rPr>
          <w:rFonts w:ascii="Garamond" w:hAnsi="Garamond"/>
          <w:sz w:val="22"/>
          <w:szCs w:val="22"/>
        </w:rPr>
      </w:pPr>
    </w:p>
    <w:p w14:paraId="63E19C7F" w14:textId="77777777" w:rsidR="00382ECA" w:rsidRPr="00B660C9" w:rsidRDefault="00382ECA" w:rsidP="00B660C9">
      <w:pPr>
        <w:widowControl w:val="0"/>
        <w:jc w:val="both"/>
        <w:rPr>
          <w:rFonts w:ascii="Garamond" w:hAnsi="Garamond"/>
          <w:sz w:val="22"/>
          <w:szCs w:val="22"/>
        </w:rPr>
      </w:pPr>
    </w:p>
    <w:p w14:paraId="6792B9E9" w14:textId="7FFCC7AA"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1</w:t>
      </w:r>
      <w:r w:rsidR="00354CCC" w:rsidRPr="00B660C9">
        <w:rPr>
          <w:rFonts w:ascii="Garamond" w:hAnsi="Garamond" w:cs="Arial"/>
          <w:sz w:val="22"/>
          <w:szCs w:val="22"/>
        </w:rPr>
        <w:t>0</w:t>
      </w:r>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5964B7" w:rsidRPr="00B660C9">
        <w:rPr>
          <w:rFonts w:ascii="Garamond" w:hAnsi="Garamond"/>
          <w:sz w:val="22"/>
          <w:szCs w:val="22"/>
        </w:rPr>
        <w:t> </w:t>
      </w:r>
      <w:r w:rsidRPr="00B660C9">
        <w:rPr>
          <w:rFonts w:ascii="Garamond" w:hAnsi="Garamond"/>
          <w:sz w:val="22"/>
          <w:szCs w:val="22"/>
        </w:rPr>
        <w:t>Zmluve</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lastRenderedPageBreak/>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137A1DD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9F4082"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4984FBE0" w14:textId="77777777" w:rsidR="00EC4CDE" w:rsidRPr="00B660C9" w:rsidRDefault="00EC4CDE" w:rsidP="00B660C9">
      <w:pPr>
        <w:widowControl w:val="0"/>
        <w:jc w:val="both"/>
        <w:rPr>
          <w:rFonts w:ascii="Garamond" w:hAnsi="Garamond" w:cs="Arial"/>
          <w:sz w:val="22"/>
          <w:szCs w:val="22"/>
        </w:rPr>
      </w:pPr>
    </w:p>
    <w:p w14:paraId="487F700B" w14:textId="39BDCC13"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26F602D5" w14:textId="613D9012" w:rsidR="008E3DDD" w:rsidRDefault="008E3DDD"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w:t>
      </w:r>
      <w:r w:rsidRPr="00B660C9">
        <w:rPr>
          <w:rFonts w:ascii="Garamond" w:hAnsi="Garamond" w:cs="Garamond"/>
          <w:sz w:val="22"/>
          <w:szCs w:val="22"/>
        </w:rPr>
        <w:lastRenderedPageBreak/>
        <w:t>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0CE0AE9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w:t>
      </w:r>
      <w:r w:rsidR="00066603">
        <w:rPr>
          <w:rFonts w:ascii="Garamond" w:hAnsi="Garamond"/>
          <w:sz w:val="22"/>
          <w:szCs w:val="22"/>
        </w:rPr>
        <w:t>Zhotoviteľa</w:t>
      </w:r>
      <w:r w:rsidRPr="00B660C9">
        <w:rPr>
          <w:rFonts w:ascii="Garamond" w:hAnsi="Garamond"/>
          <w:sz w:val="22"/>
          <w:szCs w:val="22"/>
        </w:rPr>
        <w:t xml:space="preserve">, ktorých uviedol v zozname Subdodávateľov, ktorí majú v Registri partnerov verejného sektora podľa § 11 Zákona o verejnom obstarávaní zapísaných konečných užívateľov výhod a </w:t>
      </w:r>
      <w:bookmarkStart w:id="4" w:name="_Hlk528156124"/>
      <w:r w:rsidRPr="00B660C9">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w:t>
      </w:r>
      <w:r w:rsidR="00066603">
        <w:rPr>
          <w:rFonts w:ascii="Garamond" w:hAnsi="Garamond"/>
          <w:sz w:val="22"/>
          <w:szCs w:val="22"/>
        </w:rPr>
        <w:t>vykonávať Dielo/ poskytovať službu</w:t>
      </w:r>
      <w:r w:rsidRPr="00B660C9">
        <w:rPr>
          <w:rFonts w:ascii="Garamond" w:hAnsi="Garamond"/>
          <w:sz w:val="22"/>
          <w:szCs w:val="22"/>
        </w:rPr>
        <w:t xml:space="preserve"> preukazuje vo vzťahu k tej časti predmetu zákazky, ktorú má Subdodávateľ plniť</w:t>
      </w:r>
      <w:bookmarkEnd w:id="4"/>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w:t>
      </w:r>
      <w:r w:rsidR="00066603">
        <w:rPr>
          <w:rFonts w:ascii="Garamond" w:hAnsi="Garamond"/>
          <w:sz w:val="22"/>
          <w:szCs w:val="22"/>
        </w:rPr>
        <w:t>Zhotoviteľ</w:t>
      </w:r>
      <w:r w:rsidRPr="00B660C9">
        <w:rPr>
          <w:rFonts w:ascii="Garamond" w:hAnsi="Garamond"/>
          <w:sz w:val="22"/>
          <w:szCs w:val="22"/>
        </w:rPr>
        <w:t xml:space="preserve"> v úmysle zadať Subdodávateľovi, konkrétnu časť </w:t>
      </w:r>
      <w:r w:rsidR="00066603">
        <w:rPr>
          <w:rFonts w:ascii="Garamond" w:hAnsi="Garamond"/>
          <w:sz w:val="22"/>
          <w:szCs w:val="22"/>
        </w:rPr>
        <w:t>Diela</w:t>
      </w:r>
      <w:r w:rsidRPr="00B660C9">
        <w:rPr>
          <w:rFonts w:ascii="Garamond" w:hAnsi="Garamond"/>
          <w:sz w:val="22"/>
          <w:szCs w:val="22"/>
        </w:rPr>
        <w:t>,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5"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5"/>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6" w:name="_Hlk528156153"/>
      <w:r w:rsidRPr="00B660C9">
        <w:rPr>
          <w:rFonts w:ascii="Garamond" w:hAnsi="Garamond"/>
          <w:sz w:val="22"/>
          <w:szCs w:val="22"/>
        </w:rPr>
        <w:t xml:space="preserve">a preukázanie, že navrhovaný Subdodávateľ spĺňa podmienky účasti týkajúce sa osobného postavenia podľa § 32 ods. 1 </w:t>
      </w:r>
      <w:bookmarkEnd w:id="6"/>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Pr="00B660C9"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666DD204" w14:textId="38EA48A6"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2: Základné podmienky pre zabezpečenie požiarnej ochrany</w:t>
      </w:r>
    </w:p>
    <w:p w14:paraId="1E1EC696" w14:textId="77EE5117"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3: Základné podmienky pre bezpečnosť a ochranu zdravia pri práci</w:t>
      </w:r>
    </w:p>
    <w:p w14:paraId="0CA9E2C8" w14:textId="72E9AD5F"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4: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7"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62F0C5FF" w14:textId="77777777" w:rsidR="00233ADC" w:rsidRPr="00233ADC" w:rsidRDefault="00233ADC" w:rsidP="00233ADC">
      <w:pPr>
        <w:widowControl w:val="0"/>
        <w:jc w:val="both"/>
        <w:rPr>
          <w:rFonts w:ascii="Garamond" w:hAnsi="Garamond" w:cs="Arial"/>
          <w:color w:val="000000" w:themeColor="text1"/>
          <w:sz w:val="22"/>
          <w:szCs w:val="22"/>
        </w:rPr>
      </w:pPr>
      <w:r w:rsidRPr="00233ADC">
        <w:rPr>
          <w:rFonts w:ascii="Garamond" w:hAnsi="Garamond" w:cs="Arial"/>
          <w:color w:val="000000" w:themeColor="text1"/>
          <w:sz w:val="22"/>
          <w:szCs w:val="22"/>
        </w:rPr>
        <w:t>Predmetom zmluvy o dielo je sanácia poškodených časti kanálov, zosilnenie nosných konštrukcií a modernizácia zvyšných častí kanálov. V rámci rekonštrukcie dôjde k výmene vodiaceho profilu po ktorom bude chodiť zdvihák a k výmene všetkých vencov v kanáloch. Súčasťou rekonštrukcie je aj výmena všetkých rozvodov v kanáloch (odkanalizovanie, elektroinštalácia, vzduchotechnika a rozvody stlačeného vzduchu) ako aj oceľových schodísk. Dĺžka jednotlivých kanálov ostáva nezmenená. Súčasťou asanácií je aj vybúranie prierazov pre VZT v počte 11ks a prestupov pre rozvody stlačeného vzduchu a rozvodov elektro. Ďalej projekt počíta aj s očistením všetkých betónových povrchov od olejového znečistenia olejovou dekontaminačnou kvapalinou a pred nanesením finálnej vrstvy podlahy vybrúsenie všetkých starých aj nových betónových povrchov. Súčasťou projektu je aj značenie kanálov podľa štandardov DPB.</w:t>
      </w:r>
    </w:p>
    <w:p w14:paraId="49E8A6F2" w14:textId="77777777" w:rsidR="00233ADC" w:rsidRPr="00233ADC" w:rsidRDefault="00233ADC" w:rsidP="00233ADC">
      <w:pPr>
        <w:widowControl w:val="0"/>
        <w:jc w:val="both"/>
        <w:rPr>
          <w:rFonts w:ascii="Garamond" w:hAnsi="Garamond" w:cs="Arial"/>
          <w:color w:val="000000" w:themeColor="text1"/>
          <w:sz w:val="22"/>
          <w:szCs w:val="22"/>
        </w:rPr>
      </w:pPr>
    </w:p>
    <w:p w14:paraId="6A28B42D" w14:textId="7D596D8C" w:rsidR="00C134C6" w:rsidRDefault="00233ADC" w:rsidP="00233ADC">
      <w:pPr>
        <w:widowControl w:val="0"/>
        <w:jc w:val="both"/>
        <w:rPr>
          <w:rFonts w:ascii="Garamond" w:hAnsi="Garamond" w:cs="Arial"/>
          <w:color w:val="000000" w:themeColor="text1"/>
          <w:sz w:val="22"/>
          <w:szCs w:val="22"/>
        </w:rPr>
      </w:pPr>
      <w:r w:rsidRPr="00233ADC">
        <w:rPr>
          <w:rFonts w:ascii="Garamond" w:hAnsi="Garamond" w:cs="Arial"/>
          <w:color w:val="000000" w:themeColor="text1"/>
          <w:sz w:val="22"/>
          <w:szCs w:val="22"/>
        </w:rPr>
        <w:t xml:space="preserve">Projektová dokumentácia tohto objektu je určeným technickým zariadením a obsahuje činnosti na určených technických zariadeniach v zmysle vyhlášky 205/2010 a zákona o dráhach č.513/2009 § 16. Obstarávateľ požaduje, aby Zhotoviteľ stavby bol držiteľom oprávnenia v zmysle uvedenej vyhlášky.  </w:t>
      </w:r>
    </w:p>
    <w:p w14:paraId="58C8FCE7" w14:textId="77777777" w:rsidR="00944D59" w:rsidRDefault="00944D59" w:rsidP="00944D59">
      <w:pPr>
        <w:keepNext/>
        <w:keepLines/>
        <w:jc w:val="both"/>
        <w:rPr>
          <w:rFonts w:ascii="Garamond" w:hAnsi="Garamond"/>
        </w:rPr>
      </w:pPr>
    </w:p>
    <w:p w14:paraId="46488D35" w14:textId="77777777" w:rsidR="00233ADC" w:rsidRDefault="00233ADC" w:rsidP="00944D59">
      <w:pPr>
        <w:keepNext/>
        <w:keepLines/>
        <w:autoSpaceDE w:val="0"/>
        <w:autoSpaceDN w:val="0"/>
        <w:adjustRightInd w:val="0"/>
        <w:jc w:val="both"/>
        <w:rPr>
          <w:rFonts w:ascii="Garamond" w:hAnsi="Garamond"/>
          <w:color w:val="000000" w:themeColor="text1"/>
          <w:sz w:val="22"/>
          <w:szCs w:val="22"/>
        </w:rPr>
      </w:pPr>
    </w:p>
    <w:p w14:paraId="319B03E8" w14:textId="3274CF7C"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8"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8"/>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33ADC"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33ADC">
        <w:rPr>
          <w:rFonts w:ascii="Garamond" w:hAnsi="Garamond" w:cs="Arial"/>
          <w:color w:val="000000" w:themeColor="text1"/>
          <w:sz w:val="22"/>
          <w:szCs w:val="22"/>
        </w:rPr>
        <w:t>kópie stavebného denníka.</w:t>
      </w:r>
    </w:p>
    <w:p w14:paraId="3F91D5EF" w14:textId="77777777" w:rsidR="00944D59" w:rsidRPr="00233ADC" w:rsidRDefault="00944D59" w:rsidP="00B660C9">
      <w:pPr>
        <w:widowControl w:val="0"/>
        <w:rPr>
          <w:rFonts w:ascii="Garamond" w:hAnsi="Garamond" w:cs="Arial"/>
          <w:color w:val="000000" w:themeColor="text1"/>
          <w:sz w:val="22"/>
          <w:szCs w:val="22"/>
        </w:rPr>
      </w:pPr>
    </w:p>
    <w:p w14:paraId="5987EAAE" w14:textId="54DC17C5" w:rsidR="00BB50F4" w:rsidRPr="00233ADC" w:rsidRDefault="00BB50F4" w:rsidP="00B660C9">
      <w:pPr>
        <w:widowControl w:val="0"/>
        <w:rPr>
          <w:rFonts w:ascii="Garamond" w:hAnsi="Garamond" w:cs="Arial"/>
          <w:color w:val="000000" w:themeColor="text1"/>
          <w:sz w:val="22"/>
          <w:szCs w:val="22"/>
        </w:rPr>
      </w:pPr>
    </w:p>
    <w:p w14:paraId="1A88CFD6" w14:textId="46A23834" w:rsidR="00EE1D68" w:rsidRPr="00233ADC" w:rsidRDefault="00EE1D68" w:rsidP="00B660C9">
      <w:pPr>
        <w:widowControl w:val="0"/>
        <w:rPr>
          <w:rFonts w:ascii="Garamond" w:hAnsi="Garamond" w:cs="Arial"/>
          <w:color w:val="000000" w:themeColor="text1"/>
          <w:sz w:val="22"/>
          <w:szCs w:val="22"/>
        </w:rPr>
      </w:pPr>
      <w:r w:rsidRPr="00233ADC">
        <w:rPr>
          <w:rFonts w:ascii="Garamond" w:hAnsi="Garamond" w:cs="Arial"/>
          <w:color w:val="000000" w:themeColor="text1"/>
          <w:sz w:val="22"/>
          <w:szCs w:val="22"/>
          <w:u w:val="single"/>
        </w:rPr>
        <w:t>Prípadná potrebná dokumentácia Diela</w:t>
      </w:r>
      <w:r w:rsidRPr="00233ADC">
        <w:rPr>
          <w:rFonts w:ascii="Garamond" w:hAnsi="Garamond" w:cs="Arial"/>
          <w:color w:val="000000" w:themeColor="text1"/>
          <w:sz w:val="22"/>
          <w:szCs w:val="22"/>
        </w:rPr>
        <w:t>:</w:t>
      </w:r>
    </w:p>
    <w:p w14:paraId="585307F8" w14:textId="04659036" w:rsidR="00EE1D68" w:rsidRPr="00233ADC" w:rsidRDefault="00EE1D68" w:rsidP="00B660C9">
      <w:pPr>
        <w:widowControl w:val="0"/>
        <w:rPr>
          <w:rFonts w:ascii="Garamond" w:hAnsi="Garamond" w:cs="Arial"/>
          <w:color w:val="000000" w:themeColor="text1"/>
          <w:sz w:val="22"/>
          <w:szCs w:val="22"/>
        </w:rPr>
      </w:pPr>
    </w:p>
    <w:p w14:paraId="41CE7618" w14:textId="566C3BA3" w:rsidR="00EE1D68" w:rsidRPr="00233ADC" w:rsidRDefault="00EE1D68" w:rsidP="00B660C9">
      <w:pPr>
        <w:widowControl w:val="0"/>
        <w:rPr>
          <w:rFonts w:ascii="Garamond" w:hAnsi="Garamond" w:cs="Arial"/>
          <w:i/>
          <w:iCs/>
          <w:color w:val="000000" w:themeColor="text1"/>
          <w:sz w:val="22"/>
          <w:szCs w:val="22"/>
        </w:rPr>
      </w:pPr>
      <w:r w:rsidRPr="00233ADC">
        <w:rPr>
          <w:rFonts w:ascii="Garamond" w:hAnsi="Garamond" w:cs="Arial"/>
          <w:i/>
          <w:iCs/>
          <w:color w:val="000000" w:themeColor="text1"/>
          <w:sz w:val="22"/>
          <w:szCs w:val="22"/>
        </w:rPr>
        <w:t>[</w:t>
      </w:r>
      <w:r w:rsidR="00233ADC" w:rsidRPr="00233ADC">
        <w:rPr>
          <w:rFonts w:ascii="Garamond" w:hAnsi="Garamond" w:cs="Arial"/>
          <w:i/>
          <w:iCs/>
          <w:color w:val="000000" w:themeColor="text1"/>
          <w:sz w:val="22"/>
          <w:szCs w:val="22"/>
        </w:rPr>
        <w:t>prílohy 1B až 1D výzvy</w:t>
      </w:r>
      <w:r w:rsidRPr="00233ADC">
        <w:rPr>
          <w:rFonts w:ascii="Garamond" w:hAnsi="Garamond" w:cs="Arial"/>
          <w:i/>
          <w:iCs/>
          <w:color w:val="000000" w:themeColor="text1"/>
          <w:sz w:val="22"/>
          <w:szCs w:val="22"/>
        </w:rPr>
        <w:t>]</w:t>
      </w:r>
    </w:p>
    <w:p w14:paraId="475A164C" w14:textId="77777777" w:rsidR="00EE1D68" w:rsidRPr="00233ADC" w:rsidRDefault="00EE1D68" w:rsidP="00B660C9">
      <w:pPr>
        <w:widowControl w:val="0"/>
        <w:rPr>
          <w:rFonts w:ascii="Garamond" w:hAnsi="Garamond" w:cs="Arial"/>
          <w:color w:val="000000" w:themeColor="text1"/>
          <w:sz w:val="22"/>
          <w:szCs w:val="22"/>
        </w:rPr>
      </w:pPr>
    </w:p>
    <w:p w14:paraId="6B0FFD42" w14:textId="5F73B99F" w:rsidR="00EE1D68" w:rsidRPr="00233ADC" w:rsidRDefault="00EE1D68" w:rsidP="00B660C9">
      <w:pPr>
        <w:widowControl w:val="0"/>
        <w:rPr>
          <w:rFonts w:ascii="Garamond" w:hAnsi="Garamond" w:cs="Arial"/>
          <w:color w:val="000000" w:themeColor="text1"/>
          <w:sz w:val="22"/>
          <w:szCs w:val="22"/>
        </w:rPr>
      </w:pPr>
    </w:p>
    <w:p w14:paraId="75A4F149" w14:textId="77777777" w:rsidR="00EE1D68" w:rsidRPr="00233ADC" w:rsidRDefault="00EE1D68" w:rsidP="00B660C9">
      <w:pPr>
        <w:widowControl w:val="0"/>
        <w:rPr>
          <w:rFonts w:ascii="Garamond" w:hAnsi="Garamond" w:cs="Arial"/>
          <w:color w:val="000000" w:themeColor="text1"/>
          <w:sz w:val="22"/>
          <w:szCs w:val="22"/>
        </w:rPr>
      </w:pPr>
    </w:p>
    <w:p w14:paraId="2D1D16F0" w14:textId="77777777" w:rsidR="00BA2FD6" w:rsidRPr="00233ADC" w:rsidRDefault="00BA2FD6" w:rsidP="00B660C9">
      <w:pPr>
        <w:widowControl w:val="0"/>
        <w:rPr>
          <w:rFonts w:ascii="Garamond" w:hAnsi="Garamond"/>
          <w:sz w:val="22"/>
          <w:szCs w:val="22"/>
        </w:rPr>
      </w:pPr>
      <w:r w:rsidRPr="00233ADC">
        <w:rPr>
          <w:rFonts w:ascii="Garamond" w:hAnsi="Garamond"/>
          <w:sz w:val="22"/>
          <w:szCs w:val="22"/>
          <w:u w:val="single"/>
        </w:rPr>
        <w:t>Výkaz Výmer</w:t>
      </w:r>
      <w:r w:rsidRPr="00233ADC">
        <w:rPr>
          <w:rFonts w:ascii="Garamond" w:hAnsi="Garamond"/>
          <w:sz w:val="22"/>
          <w:szCs w:val="22"/>
        </w:rPr>
        <w:t>:</w:t>
      </w:r>
    </w:p>
    <w:p w14:paraId="08B35EED" w14:textId="77777777" w:rsidR="00BA2FD6" w:rsidRPr="00233ADC" w:rsidRDefault="00BA2FD6" w:rsidP="00B660C9">
      <w:pPr>
        <w:widowControl w:val="0"/>
        <w:rPr>
          <w:rFonts w:ascii="Garamond" w:hAnsi="Garamond"/>
          <w:sz w:val="22"/>
          <w:szCs w:val="22"/>
        </w:rPr>
      </w:pPr>
    </w:p>
    <w:p w14:paraId="1EC7991D" w14:textId="7F24137B" w:rsidR="00DD39F9" w:rsidRPr="00233ADC" w:rsidRDefault="00DD39F9" w:rsidP="00B660C9">
      <w:pPr>
        <w:widowControl w:val="0"/>
        <w:rPr>
          <w:rFonts w:ascii="Garamond" w:hAnsi="Garamond" w:cs="Arial"/>
          <w:i/>
          <w:iCs/>
          <w:color w:val="000000" w:themeColor="text1"/>
          <w:sz w:val="22"/>
          <w:szCs w:val="22"/>
        </w:rPr>
      </w:pPr>
      <w:r w:rsidRPr="00233ADC">
        <w:rPr>
          <w:rFonts w:ascii="Garamond" w:hAnsi="Garamond" w:cs="Arial"/>
          <w:i/>
          <w:iCs/>
          <w:color w:val="000000" w:themeColor="text1"/>
          <w:sz w:val="22"/>
          <w:szCs w:val="22"/>
        </w:rPr>
        <w:t>[</w:t>
      </w:r>
      <w:r w:rsidR="00233ADC" w:rsidRPr="00233ADC">
        <w:rPr>
          <w:rFonts w:ascii="Garamond" w:hAnsi="Garamond" w:cs="Arial"/>
          <w:i/>
          <w:iCs/>
          <w:color w:val="000000" w:themeColor="text1"/>
          <w:sz w:val="22"/>
          <w:szCs w:val="22"/>
        </w:rPr>
        <w:t>príloha 1A výzvy</w:t>
      </w:r>
      <w:r w:rsidRPr="00233ADC">
        <w:rPr>
          <w:rFonts w:ascii="Garamond" w:hAnsi="Garamond" w:cs="Arial"/>
          <w:i/>
          <w:iCs/>
          <w:color w:val="000000" w:themeColor="text1"/>
          <w:sz w:val="22"/>
          <w:szCs w:val="22"/>
        </w:rPr>
        <w:t>]</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7"/>
    <w:p w14:paraId="197C62B9" w14:textId="6DD0EC77" w:rsidR="003018B2" w:rsidRPr="00B660C9" w:rsidRDefault="003018B2" w:rsidP="00B660C9">
      <w:pPr>
        <w:widowControl w:val="0"/>
        <w:jc w:val="center"/>
        <w:rPr>
          <w:rFonts w:ascii="Garamond" w:hAnsi="Garamond"/>
          <w:b/>
          <w:sz w:val="22"/>
          <w:szCs w:val="22"/>
        </w:rPr>
      </w:pPr>
      <w:r w:rsidRPr="00B660C9">
        <w:rPr>
          <w:rFonts w:ascii="Garamond" w:hAnsi="Garamond"/>
          <w:b/>
          <w:sz w:val="22"/>
          <w:szCs w:val="22"/>
        </w:rPr>
        <w:lastRenderedPageBreak/>
        <w:t>PRÍLOHA</w:t>
      </w:r>
      <w:r w:rsidR="003E67B4" w:rsidRPr="00B660C9">
        <w:rPr>
          <w:rFonts w:ascii="Garamond" w:hAnsi="Garamond"/>
          <w:b/>
          <w:sz w:val="22"/>
          <w:szCs w:val="22"/>
        </w:rPr>
        <w:t xml:space="preserve"> </w:t>
      </w:r>
      <w:r w:rsidRPr="00B660C9">
        <w:rPr>
          <w:rFonts w:ascii="Garamond" w:hAnsi="Garamond"/>
          <w:b/>
          <w:sz w:val="22"/>
          <w:szCs w:val="22"/>
        </w:rPr>
        <w:t>2</w:t>
      </w:r>
    </w:p>
    <w:p w14:paraId="00CADB21" w14:textId="77777777" w:rsidR="003E67B4" w:rsidRPr="00B660C9" w:rsidRDefault="003E67B4" w:rsidP="00B660C9">
      <w:pPr>
        <w:widowControl w:val="0"/>
        <w:jc w:val="center"/>
        <w:rPr>
          <w:rFonts w:ascii="Garamond" w:hAnsi="Garamond"/>
          <w:b/>
          <w:sz w:val="22"/>
          <w:szCs w:val="22"/>
        </w:rPr>
      </w:pPr>
    </w:p>
    <w:p w14:paraId="53E41AB0" w14:textId="73177FE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25496705"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lastRenderedPageBreak/>
        <w:t>PRÍLOHA</w:t>
      </w:r>
      <w:r w:rsidR="003E67B4" w:rsidRPr="00B660C9">
        <w:rPr>
          <w:rFonts w:ascii="Garamond" w:hAnsi="Garamond"/>
          <w:b/>
          <w:i w:val="0"/>
          <w:color w:val="000000" w:themeColor="text1"/>
        </w:rPr>
        <w:t xml:space="preserve"> </w:t>
      </w:r>
      <w:r w:rsidRPr="00B660C9">
        <w:rPr>
          <w:rFonts w:ascii="Garamond" w:hAnsi="Garamond"/>
          <w:b/>
          <w:i w:val="0"/>
          <w:color w:val="000000" w:themeColor="text1"/>
        </w:rPr>
        <w:t>3</w:t>
      </w:r>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Medziskládky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lastRenderedPageBreak/>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4E2D57DD"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lastRenderedPageBreak/>
        <w:t>PRÍLOHA 4</w:t>
      </w:r>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footerReference w:type="default" r:id="rId11"/>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77E44511"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00233ADC" w:rsidRPr="00B660C9">
        <w:rPr>
          <w:rStyle w:val="ra"/>
          <w:rFonts w:ascii="Garamond" w:hAnsi="Garamond"/>
          <w:color w:val="000000" w:themeColor="text1"/>
        </w:rPr>
        <w:t>[</w:t>
      </w:r>
      <w:r w:rsidR="00233ADC" w:rsidRPr="00B660C9">
        <w:rPr>
          <w:rStyle w:val="ra"/>
          <w:rFonts w:ascii="Garamond" w:hAnsi="Garamond"/>
          <w:color w:val="000000" w:themeColor="text1"/>
          <w:highlight w:val="yellow"/>
        </w:rPr>
        <w:t>doplniť</w:t>
      </w:r>
      <w:r w:rsidR="00233ADC" w:rsidRPr="00B660C9">
        <w:rPr>
          <w:rStyle w:val="ra"/>
          <w:rFonts w:ascii="Garamond" w:hAnsi="Garamond"/>
          <w:color w:val="000000" w:themeColor="text1"/>
        </w:rPr>
        <w:t>]</w:t>
      </w:r>
    </w:p>
    <w:p w14:paraId="746AD006" w14:textId="6286660D" w:rsidR="00EE45B8" w:rsidRPr="00B660C9" w:rsidRDefault="00EE45B8" w:rsidP="00B660C9">
      <w:pPr>
        <w:pStyle w:val="AONormal"/>
        <w:widowControl w:val="0"/>
        <w:spacing w:line="240" w:lineRule="auto"/>
        <w:ind w:left="1430" w:hanging="1430"/>
        <w:rPr>
          <w:rFonts w:ascii="Garamond" w:hAnsi="Garamond"/>
          <w:color w:val="000000" w:themeColor="text1"/>
          <w:szCs w:val="22"/>
        </w:rPr>
      </w:pPr>
      <w:r w:rsidRPr="00B660C9">
        <w:rPr>
          <w:rFonts w:ascii="Garamond" w:hAnsi="Garamond"/>
          <w:color w:val="000000" w:themeColor="text1"/>
          <w:szCs w:val="22"/>
        </w:rPr>
        <w:t>Funkcia:</w:t>
      </w:r>
      <w:r w:rsidRPr="00B660C9">
        <w:rPr>
          <w:rFonts w:ascii="Garamond" w:hAnsi="Garamond"/>
          <w:color w:val="000000" w:themeColor="text1"/>
          <w:szCs w:val="22"/>
        </w:rPr>
        <w:tab/>
      </w:r>
      <w:r w:rsidR="00233ADC" w:rsidRPr="00B660C9">
        <w:rPr>
          <w:rStyle w:val="ra"/>
          <w:rFonts w:ascii="Garamond" w:hAnsi="Garamond"/>
          <w:color w:val="000000" w:themeColor="text1"/>
        </w:rPr>
        <w:t>[</w:t>
      </w:r>
      <w:r w:rsidR="00233ADC" w:rsidRPr="00B660C9">
        <w:rPr>
          <w:rStyle w:val="ra"/>
          <w:rFonts w:ascii="Garamond" w:hAnsi="Garamond"/>
          <w:color w:val="000000" w:themeColor="text1"/>
          <w:highlight w:val="yellow"/>
        </w:rPr>
        <w:t>doplniť</w:t>
      </w:r>
      <w:r w:rsidR="00233ADC" w:rsidRPr="00B660C9">
        <w:rPr>
          <w:rStyle w:val="ra"/>
          <w:rFonts w:ascii="Garamond" w:hAnsi="Garamond"/>
          <w:color w:val="000000" w:themeColor="text1"/>
        </w:rPr>
        <w:t>]</w:t>
      </w:r>
    </w:p>
    <w:p w14:paraId="40BB7509" w14:textId="3BE281A3"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55BA7D24"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00233ADC" w:rsidRPr="00B660C9">
        <w:rPr>
          <w:rStyle w:val="ra"/>
          <w:rFonts w:ascii="Garamond" w:hAnsi="Garamond"/>
          <w:color w:val="000000" w:themeColor="text1"/>
        </w:rPr>
        <w:t>[</w:t>
      </w:r>
      <w:r w:rsidR="00233ADC" w:rsidRPr="00B660C9">
        <w:rPr>
          <w:rStyle w:val="ra"/>
          <w:rFonts w:ascii="Garamond" w:hAnsi="Garamond"/>
          <w:color w:val="000000" w:themeColor="text1"/>
          <w:highlight w:val="yellow"/>
        </w:rPr>
        <w:t>doplniť</w:t>
      </w:r>
      <w:r w:rsidR="00233ADC" w:rsidRPr="00B660C9">
        <w:rPr>
          <w:rStyle w:val="ra"/>
          <w:rFonts w:ascii="Garamond" w:hAnsi="Garamond"/>
          <w:color w:val="000000" w:themeColor="text1"/>
        </w:rPr>
        <w:t>]</w:t>
      </w:r>
    </w:p>
    <w:p w14:paraId="0B9847A9" w14:textId="675D8CAB"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r>
      <w:r w:rsidR="00233ADC" w:rsidRPr="00B660C9">
        <w:rPr>
          <w:rStyle w:val="ra"/>
          <w:rFonts w:ascii="Garamond" w:hAnsi="Garamond"/>
          <w:color w:val="000000" w:themeColor="text1"/>
        </w:rPr>
        <w:t>[</w:t>
      </w:r>
      <w:r w:rsidR="00233ADC" w:rsidRPr="00B660C9">
        <w:rPr>
          <w:rStyle w:val="ra"/>
          <w:rFonts w:ascii="Garamond" w:hAnsi="Garamond"/>
          <w:color w:val="000000" w:themeColor="text1"/>
          <w:highlight w:val="yellow"/>
        </w:rPr>
        <w:t>doplniť</w:t>
      </w:r>
      <w:r w:rsidR="00233ADC" w:rsidRPr="00B660C9">
        <w:rPr>
          <w:rStyle w:val="ra"/>
          <w:rFonts w:ascii="Garamond" w:hAnsi="Garamond"/>
          <w:color w:val="000000" w:themeColor="text1"/>
        </w:rPr>
        <w:t>]</w:t>
      </w:r>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22331" w14:textId="77777777" w:rsidR="00121716" w:rsidRDefault="00121716">
      <w:r>
        <w:separator/>
      </w:r>
    </w:p>
  </w:endnote>
  <w:endnote w:type="continuationSeparator" w:id="0">
    <w:p w14:paraId="179C0ECF" w14:textId="77777777" w:rsidR="00121716" w:rsidRDefault="00121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altName w:val="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FC10F" w14:textId="77777777" w:rsidR="00121716" w:rsidRDefault="00121716">
      <w:r>
        <w:separator/>
      </w:r>
    </w:p>
  </w:footnote>
  <w:footnote w:type="continuationSeparator" w:id="0">
    <w:p w14:paraId="334EACF3" w14:textId="77777777" w:rsidR="00121716" w:rsidRDefault="00121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5397"/>
        </w:tabs>
        <w:ind w:left="5397"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9B41A50"/>
    <w:multiLevelType w:val="hybridMultilevel"/>
    <w:tmpl w:val="7F9858A0"/>
    <w:lvl w:ilvl="0" w:tplc="C4D80F80">
      <w:start w:val="1"/>
      <w:numFmt w:val="decimal"/>
      <w:lvlText w:val="8.%1"/>
      <w:lvlJc w:val="left"/>
      <w:pPr>
        <w:ind w:left="360" w:hanging="360"/>
      </w:pPr>
      <w:rPr>
        <w:b w:val="0"/>
        <w:sz w:val="20"/>
        <w:szCs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7"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1"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4"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0"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1"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2"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04798013">
    <w:abstractNumId w:val="37"/>
  </w:num>
  <w:num w:numId="2" w16cid:durableId="1344018899">
    <w:abstractNumId w:val="25"/>
  </w:num>
  <w:num w:numId="3" w16cid:durableId="18392741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3807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2757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742122">
    <w:abstractNumId w:val="35"/>
  </w:num>
  <w:num w:numId="7" w16cid:durableId="9415736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09039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8285131">
    <w:abstractNumId w:val="23"/>
  </w:num>
  <w:num w:numId="10" w16cid:durableId="18814310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9348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673632">
    <w:abstractNumId w:val="11"/>
  </w:num>
  <w:num w:numId="13" w16cid:durableId="1088698769">
    <w:abstractNumId w:val="39"/>
    <w:lvlOverride w:ilvl="0">
      <w:startOverride w:val="1"/>
    </w:lvlOverride>
    <w:lvlOverride w:ilvl="1"/>
    <w:lvlOverride w:ilvl="2"/>
    <w:lvlOverride w:ilvl="3"/>
    <w:lvlOverride w:ilvl="4"/>
    <w:lvlOverride w:ilvl="5"/>
    <w:lvlOverride w:ilvl="6"/>
    <w:lvlOverride w:ilvl="7"/>
    <w:lvlOverride w:ilvl="8"/>
  </w:num>
  <w:num w:numId="14" w16cid:durableId="768695525">
    <w:abstractNumId w:val="3"/>
  </w:num>
  <w:num w:numId="15" w16cid:durableId="1762485833">
    <w:abstractNumId w:val="35"/>
  </w:num>
  <w:num w:numId="16" w16cid:durableId="1921285755">
    <w:abstractNumId w:val="5"/>
  </w:num>
  <w:num w:numId="17" w16cid:durableId="908686943">
    <w:abstractNumId w:val="4"/>
  </w:num>
  <w:num w:numId="18" w16cid:durableId="773403744">
    <w:abstractNumId w:val="37"/>
    <w:lvlOverride w:ilvl="0">
      <w:startOverride w:val="1"/>
    </w:lvlOverride>
    <w:lvlOverride w:ilvl="1">
      <w:startOverride w:val="1"/>
    </w:lvlOverride>
    <w:lvlOverride w:ilvl="2">
      <w:startOverride w:val="1"/>
    </w:lvlOverride>
  </w:num>
  <w:num w:numId="19" w16cid:durableId="11867968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7302836">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0669460">
    <w:abstractNumId w:val="12"/>
  </w:num>
  <w:num w:numId="22" w16cid:durableId="681198941">
    <w:abstractNumId w:val="20"/>
  </w:num>
  <w:num w:numId="23" w16cid:durableId="1328631177">
    <w:abstractNumId w:val="13"/>
  </w:num>
  <w:num w:numId="24" w16cid:durableId="1506245782">
    <w:abstractNumId w:val="22"/>
  </w:num>
  <w:num w:numId="25" w16cid:durableId="969937188">
    <w:abstractNumId w:val="15"/>
  </w:num>
  <w:num w:numId="26" w16cid:durableId="1902709691">
    <w:abstractNumId w:val="17"/>
  </w:num>
  <w:num w:numId="27" w16cid:durableId="1656758957">
    <w:abstractNumId w:val="21"/>
  </w:num>
  <w:num w:numId="28" w16cid:durableId="2052916880">
    <w:abstractNumId w:val="40"/>
  </w:num>
  <w:num w:numId="29" w16cid:durableId="372728394">
    <w:abstractNumId w:val="6"/>
  </w:num>
  <w:num w:numId="30" w16cid:durableId="436221503">
    <w:abstractNumId w:val="42"/>
  </w:num>
  <w:num w:numId="31" w16cid:durableId="384913964">
    <w:abstractNumId w:val="31"/>
  </w:num>
  <w:num w:numId="32" w16cid:durableId="699164854">
    <w:abstractNumId w:val="19"/>
  </w:num>
  <w:num w:numId="33" w16cid:durableId="1280718590">
    <w:abstractNumId w:val="29"/>
  </w:num>
  <w:num w:numId="34" w16cid:durableId="636229587">
    <w:abstractNumId w:val="34"/>
  </w:num>
  <w:num w:numId="35" w16cid:durableId="2075353555">
    <w:abstractNumId w:val="24"/>
  </w:num>
  <w:num w:numId="36" w16cid:durableId="1213300349">
    <w:abstractNumId w:val="36"/>
  </w:num>
  <w:num w:numId="37" w16cid:durableId="1492216249">
    <w:abstractNumId w:val="16"/>
  </w:num>
  <w:num w:numId="38" w16cid:durableId="310522264">
    <w:abstractNumId w:val="7"/>
  </w:num>
  <w:num w:numId="39" w16cid:durableId="1545825939">
    <w:abstractNumId w:val="8"/>
  </w:num>
  <w:num w:numId="40" w16cid:durableId="554128530">
    <w:abstractNumId w:val="32"/>
  </w:num>
  <w:num w:numId="41" w16cid:durableId="680854979">
    <w:abstractNumId w:val="26"/>
  </w:num>
  <w:num w:numId="42" w16cid:durableId="10735454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2520569">
    <w:abstractNumId w:val="38"/>
  </w:num>
  <w:num w:numId="44" w16cid:durableId="14020942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177"/>
    <w:rsid w:val="00010BA9"/>
    <w:rsid w:val="00014333"/>
    <w:rsid w:val="00014B12"/>
    <w:rsid w:val="000179FB"/>
    <w:rsid w:val="00022CC6"/>
    <w:rsid w:val="00024561"/>
    <w:rsid w:val="00027D3C"/>
    <w:rsid w:val="00033685"/>
    <w:rsid w:val="000336C4"/>
    <w:rsid w:val="0004150B"/>
    <w:rsid w:val="00043478"/>
    <w:rsid w:val="000455A6"/>
    <w:rsid w:val="00047691"/>
    <w:rsid w:val="000511C1"/>
    <w:rsid w:val="00051401"/>
    <w:rsid w:val="0005786A"/>
    <w:rsid w:val="00061E97"/>
    <w:rsid w:val="00062804"/>
    <w:rsid w:val="00062B94"/>
    <w:rsid w:val="00062F24"/>
    <w:rsid w:val="00065542"/>
    <w:rsid w:val="00066603"/>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100FAA"/>
    <w:rsid w:val="001010D6"/>
    <w:rsid w:val="0010129F"/>
    <w:rsid w:val="00102063"/>
    <w:rsid w:val="00106149"/>
    <w:rsid w:val="00110D97"/>
    <w:rsid w:val="00113535"/>
    <w:rsid w:val="001206AE"/>
    <w:rsid w:val="00120DB4"/>
    <w:rsid w:val="00121716"/>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2A7"/>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0F45"/>
    <w:rsid w:val="00201FD9"/>
    <w:rsid w:val="00201FFC"/>
    <w:rsid w:val="002026BE"/>
    <w:rsid w:val="00203082"/>
    <w:rsid w:val="002064E6"/>
    <w:rsid w:val="00210D51"/>
    <w:rsid w:val="00213B67"/>
    <w:rsid w:val="00214672"/>
    <w:rsid w:val="00215D2F"/>
    <w:rsid w:val="0022289C"/>
    <w:rsid w:val="00224C92"/>
    <w:rsid w:val="0022650F"/>
    <w:rsid w:val="00226DD6"/>
    <w:rsid w:val="002321D2"/>
    <w:rsid w:val="00233ADC"/>
    <w:rsid w:val="0023422B"/>
    <w:rsid w:val="002349E7"/>
    <w:rsid w:val="00237CDC"/>
    <w:rsid w:val="00240F2E"/>
    <w:rsid w:val="002441A3"/>
    <w:rsid w:val="00244CB4"/>
    <w:rsid w:val="0024796B"/>
    <w:rsid w:val="00251028"/>
    <w:rsid w:val="00255A75"/>
    <w:rsid w:val="002565DE"/>
    <w:rsid w:val="00256B95"/>
    <w:rsid w:val="002634D5"/>
    <w:rsid w:val="00263D89"/>
    <w:rsid w:val="002667EC"/>
    <w:rsid w:val="00267DD5"/>
    <w:rsid w:val="002771E2"/>
    <w:rsid w:val="002805BE"/>
    <w:rsid w:val="00286592"/>
    <w:rsid w:val="00286F10"/>
    <w:rsid w:val="00287940"/>
    <w:rsid w:val="0029636A"/>
    <w:rsid w:val="00296600"/>
    <w:rsid w:val="00296AC3"/>
    <w:rsid w:val="002A0005"/>
    <w:rsid w:val="002A13F4"/>
    <w:rsid w:val="002A1C11"/>
    <w:rsid w:val="002A2AFF"/>
    <w:rsid w:val="002A68C1"/>
    <w:rsid w:val="002B3123"/>
    <w:rsid w:val="002B40F5"/>
    <w:rsid w:val="002B41F9"/>
    <w:rsid w:val="002B45E7"/>
    <w:rsid w:val="002B5D53"/>
    <w:rsid w:val="002B6FC3"/>
    <w:rsid w:val="002C03FD"/>
    <w:rsid w:val="002C15BA"/>
    <w:rsid w:val="002C20FA"/>
    <w:rsid w:val="002D21D4"/>
    <w:rsid w:val="002D24D4"/>
    <w:rsid w:val="002D540A"/>
    <w:rsid w:val="002D63A9"/>
    <w:rsid w:val="002D770A"/>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22938"/>
    <w:rsid w:val="003269AC"/>
    <w:rsid w:val="003274A9"/>
    <w:rsid w:val="0033029A"/>
    <w:rsid w:val="00330A2F"/>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2ECA"/>
    <w:rsid w:val="00385F25"/>
    <w:rsid w:val="00394F46"/>
    <w:rsid w:val="00397282"/>
    <w:rsid w:val="003A72CD"/>
    <w:rsid w:val="003A7E38"/>
    <w:rsid w:val="003B09A8"/>
    <w:rsid w:val="003B289C"/>
    <w:rsid w:val="003B4D0C"/>
    <w:rsid w:val="003B7BD0"/>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2231"/>
    <w:rsid w:val="00403042"/>
    <w:rsid w:val="0041276B"/>
    <w:rsid w:val="00412E0A"/>
    <w:rsid w:val="0041403A"/>
    <w:rsid w:val="0041465F"/>
    <w:rsid w:val="004147FA"/>
    <w:rsid w:val="00423F12"/>
    <w:rsid w:val="00424868"/>
    <w:rsid w:val="00424C79"/>
    <w:rsid w:val="00426850"/>
    <w:rsid w:val="0043041F"/>
    <w:rsid w:val="004327EC"/>
    <w:rsid w:val="00434746"/>
    <w:rsid w:val="00436599"/>
    <w:rsid w:val="00442736"/>
    <w:rsid w:val="004431B5"/>
    <w:rsid w:val="004431C8"/>
    <w:rsid w:val="00444CC6"/>
    <w:rsid w:val="00446F04"/>
    <w:rsid w:val="00447E92"/>
    <w:rsid w:val="0045385E"/>
    <w:rsid w:val="0045617B"/>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46AB"/>
    <w:rsid w:val="004948D8"/>
    <w:rsid w:val="004A6713"/>
    <w:rsid w:val="004B24D9"/>
    <w:rsid w:val="004B2F20"/>
    <w:rsid w:val="004B37B6"/>
    <w:rsid w:val="004C2850"/>
    <w:rsid w:val="004C655B"/>
    <w:rsid w:val="004D228C"/>
    <w:rsid w:val="004D3173"/>
    <w:rsid w:val="004D3BED"/>
    <w:rsid w:val="004D5B3B"/>
    <w:rsid w:val="004D686A"/>
    <w:rsid w:val="004D753F"/>
    <w:rsid w:val="004E0E04"/>
    <w:rsid w:val="004E151A"/>
    <w:rsid w:val="004E264E"/>
    <w:rsid w:val="004E4244"/>
    <w:rsid w:val="004E6535"/>
    <w:rsid w:val="004E6E90"/>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72224"/>
    <w:rsid w:val="0057259C"/>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26FE"/>
    <w:rsid w:val="005D5519"/>
    <w:rsid w:val="005D64BD"/>
    <w:rsid w:val="005D6837"/>
    <w:rsid w:val="005D6F15"/>
    <w:rsid w:val="005D75DF"/>
    <w:rsid w:val="005E0D1A"/>
    <w:rsid w:val="005E0E58"/>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640E"/>
    <w:rsid w:val="006D6FF5"/>
    <w:rsid w:val="006E27FD"/>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5D1F"/>
    <w:rsid w:val="0088781D"/>
    <w:rsid w:val="0089770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391D"/>
    <w:rsid w:val="00905E92"/>
    <w:rsid w:val="009064DD"/>
    <w:rsid w:val="009113FA"/>
    <w:rsid w:val="00912873"/>
    <w:rsid w:val="0091359A"/>
    <w:rsid w:val="0091528B"/>
    <w:rsid w:val="00915F82"/>
    <w:rsid w:val="00917E94"/>
    <w:rsid w:val="0092170B"/>
    <w:rsid w:val="00921BB7"/>
    <w:rsid w:val="00923FB1"/>
    <w:rsid w:val="0092658A"/>
    <w:rsid w:val="00931749"/>
    <w:rsid w:val="009321D2"/>
    <w:rsid w:val="00934DB3"/>
    <w:rsid w:val="009403CE"/>
    <w:rsid w:val="00941C39"/>
    <w:rsid w:val="00944D59"/>
    <w:rsid w:val="00945FCD"/>
    <w:rsid w:val="009544CE"/>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61C7"/>
    <w:rsid w:val="009E2957"/>
    <w:rsid w:val="009E3573"/>
    <w:rsid w:val="009E4CFB"/>
    <w:rsid w:val="009F1B6E"/>
    <w:rsid w:val="009F4082"/>
    <w:rsid w:val="009F490F"/>
    <w:rsid w:val="009F520C"/>
    <w:rsid w:val="009F5247"/>
    <w:rsid w:val="009F5E5F"/>
    <w:rsid w:val="009F766B"/>
    <w:rsid w:val="009F7A97"/>
    <w:rsid w:val="009F7ADC"/>
    <w:rsid w:val="00A03F3D"/>
    <w:rsid w:val="00A07C36"/>
    <w:rsid w:val="00A07F1A"/>
    <w:rsid w:val="00A101B7"/>
    <w:rsid w:val="00A17DFC"/>
    <w:rsid w:val="00A20898"/>
    <w:rsid w:val="00A2289F"/>
    <w:rsid w:val="00A23F1F"/>
    <w:rsid w:val="00A24422"/>
    <w:rsid w:val="00A26DD7"/>
    <w:rsid w:val="00A2729C"/>
    <w:rsid w:val="00A3040E"/>
    <w:rsid w:val="00A3310D"/>
    <w:rsid w:val="00A4118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6A49"/>
    <w:rsid w:val="00B37EB5"/>
    <w:rsid w:val="00B415D7"/>
    <w:rsid w:val="00B46661"/>
    <w:rsid w:val="00B50AD1"/>
    <w:rsid w:val="00B532F3"/>
    <w:rsid w:val="00B60E22"/>
    <w:rsid w:val="00B639B3"/>
    <w:rsid w:val="00B660C9"/>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BF6B66"/>
    <w:rsid w:val="00C004F2"/>
    <w:rsid w:val="00C00890"/>
    <w:rsid w:val="00C01371"/>
    <w:rsid w:val="00C05E75"/>
    <w:rsid w:val="00C127C4"/>
    <w:rsid w:val="00C134C6"/>
    <w:rsid w:val="00C145FF"/>
    <w:rsid w:val="00C21930"/>
    <w:rsid w:val="00C255C7"/>
    <w:rsid w:val="00C2671F"/>
    <w:rsid w:val="00C26B42"/>
    <w:rsid w:val="00C3115D"/>
    <w:rsid w:val="00C33603"/>
    <w:rsid w:val="00C4035B"/>
    <w:rsid w:val="00C40FA0"/>
    <w:rsid w:val="00C4152D"/>
    <w:rsid w:val="00C418B3"/>
    <w:rsid w:val="00C44044"/>
    <w:rsid w:val="00C50DA1"/>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70A3"/>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6157"/>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25294"/>
    <w:rsid w:val="00E321A0"/>
    <w:rsid w:val="00E32740"/>
    <w:rsid w:val="00E32C5F"/>
    <w:rsid w:val="00E33371"/>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30F1"/>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224FE"/>
    <w:rsid w:val="00F22C91"/>
    <w:rsid w:val="00F306E3"/>
    <w:rsid w:val="00F3156F"/>
    <w:rsid w:val="00F31687"/>
    <w:rsid w:val="00F32AEE"/>
    <w:rsid w:val="00F32EC3"/>
    <w:rsid w:val="00F35485"/>
    <w:rsid w:val="00F370EB"/>
    <w:rsid w:val="00F37FDB"/>
    <w:rsid w:val="00F46667"/>
    <w:rsid w:val="00F70A33"/>
    <w:rsid w:val="00F7151A"/>
    <w:rsid w:val="00F717DD"/>
    <w:rsid w:val="00F72B8D"/>
    <w:rsid w:val="00F74168"/>
    <w:rsid w:val="00F8281C"/>
    <w:rsid w:val="00F84482"/>
    <w:rsid w:val="00F84A38"/>
    <w:rsid w:val="00F853EE"/>
    <w:rsid w:val="00F90930"/>
    <w:rsid w:val="00F91F10"/>
    <w:rsid w:val="00F93C07"/>
    <w:rsid w:val="00F947FA"/>
    <w:rsid w:val="00FA2C9D"/>
    <w:rsid w:val="00FA576F"/>
    <w:rsid w:val="00FA64DF"/>
    <w:rsid w:val="00FA7497"/>
    <w:rsid w:val="00FA79EA"/>
    <w:rsid w:val="00FA7BC5"/>
    <w:rsid w:val="00FB47F8"/>
    <w:rsid w:val="00FB7BDC"/>
    <w:rsid w:val="00FC120F"/>
    <w:rsid w:val="00FC3A2A"/>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2170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xbadurav@gmail.com" TargetMode="External"/><Relationship Id="rId4" Type="http://schemas.openxmlformats.org/officeDocument/2006/relationships/settings" Target="settings.xml"/><Relationship Id="rId9" Type="http://schemas.openxmlformats.org/officeDocument/2006/relationships/hyperlink" Target="mailto:lovecky.peter@dpb.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8467</Words>
  <Characters>48265</Characters>
  <Application>Microsoft Office Word</Application>
  <DocSecurity>4</DocSecurity>
  <Lines>402</Lines>
  <Paragraphs>113</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56619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2</cp:revision>
  <cp:lastPrinted>2021-10-10T18:10:00Z</cp:lastPrinted>
  <dcterms:created xsi:type="dcterms:W3CDTF">2025-12-19T14:28:00Z</dcterms:created>
  <dcterms:modified xsi:type="dcterms:W3CDTF">2025-12-19T14:28:00Z</dcterms:modified>
</cp:coreProperties>
</file>